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E3" w:rsidRDefault="00E74BE3" w:rsidP="00E74BE3">
      <w:pPr>
        <w:autoSpaceDE w:val="0"/>
        <w:autoSpaceDN w:val="0"/>
        <w:adjustRightInd w:val="0"/>
        <w:spacing w:after="0" w:line="240" w:lineRule="auto"/>
        <w:ind w:firstLine="709"/>
        <w:jc w:val="right"/>
        <w:rPr>
          <w:rFonts w:ascii="Times New Roman" w:hAnsi="Times New Roman"/>
          <w:b/>
          <w:sz w:val="28"/>
          <w:szCs w:val="28"/>
        </w:rPr>
      </w:pPr>
    </w:p>
    <w:p w:rsidR="00E74BE3" w:rsidRDefault="00E74BE3" w:rsidP="00E74BE3">
      <w:pPr>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E74BE3" w:rsidRDefault="00E74BE3" w:rsidP="00E74BE3">
      <w:pPr>
        <w:rPr>
          <w:rFonts w:ascii="Times New Roman" w:hAnsi="Times New Roman" w:cs="Times New Roman"/>
          <w:sz w:val="24"/>
          <w:szCs w:val="24"/>
        </w:rPr>
      </w:pPr>
      <w:r>
        <w:rPr>
          <w:rFonts w:ascii="Times New Roman" w:hAnsi="Times New Roman" w:cs="Times New Roman"/>
          <w:sz w:val="24"/>
          <w:szCs w:val="24"/>
        </w:rPr>
        <w:t>Председатель профсоюзного                                                Директор МБОУ  «К</w:t>
      </w:r>
      <w:r w:rsidR="00202D1E">
        <w:rPr>
          <w:rFonts w:ascii="Times New Roman" w:hAnsi="Times New Roman" w:cs="Times New Roman"/>
          <w:sz w:val="24"/>
          <w:szCs w:val="24"/>
        </w:rPr>
        <w:t>рючков</w:t>
      </w:r>
      <w:r>
        <w:rPr>
          <w:rFonts w:ascii="Times New Roman" w:hAnsi="Times New Roman" w:cs="Times New Roman"/>
          <w:sz w:val="24"/>
          <w:szCs w:val="24"/>
        </w:rPr>
        <w:t>ская комитета МБОУ «К</w:t>
      </w:r>
      <w:r w:rsidR="00202D1E">
        <w:rPr>
          <w:rFonts w:ascii="Times New Roman" w:hAnsi="Times New Roman" w:cs="Times New Roman"/>
          <w:sz w:val="24"/>
          <w:szCs w:val="24"/>
        </w:rPr>
        <w:t>рючко</w:t>
      </w:r>
      <w:r>
        <w:rPr>
          <w:rFonts w:ascii="Times New Roman" w:hAnsi="Times New Roman" w:cs="Times New Roman"/>
          <w:sz w:val="24"/>
          <w:szCs w:val="24"/>
        </w:rPr>
        <w:t>вская                                                 средняя общеобразовательная СОШ»                                                                                      школа»</w:t>
      </w:r>
    </w:p>
    <w:p w:rsidR="00E74BE3" w:rsidRDefault="00E74BE3" w:rsidP="00E74BE3">
      <w:pPr>
        <w:tabs>
          <w:tab w:val="left" w:pos="5930"/>
        </w:tabs>
        <w:rPr>
          <w:rFonts w:ascii="Times New Roman" w:hAnsi="Times New Roman" w:cs="Times New Roman"/>
          <w:sz w:val="24"/>
          <w:szCs w:val="24"/>
        </w:rPr>
      </w:pPr>
      <w:r>
        <w:rPr>
          <w:rFonts w:ascii="Times New Roman" w:hAnsi="Times New Roman" w:cs="Times New Roman"/>
          <w:sz w:val="24"/>
          <w:szCs w:val="24"/>
        </w:rPr>
        <w:t>___________</w:t>
      </w:r>
      <w:r w:rsidR="00202D1E">
        <w:rPr>
          <w:rFonts w:ascii="Times New Roman" w:hAnsi="Times New Roman" w:cs="Times New Roman"/>
          <w:sz w:val="24"/>
          <w:szCs w:val="24"/>
        </w:rPr>
        <w:t>С.Н.Козпяева</w:t>
      </w:r>
      <w:r>
        <w:rPr>
          <w:rFonts w:ascii="Times New Roman" w:hAnsi="Times New Roman" w:cs="Times New Roman"/>
          <w:sz w:val="24"/>
          <w:szCs w:val="24"/>
        </w:rPr>
        <w:tab/>
        <w:t>___________</w:t>
      </w:r>
      <w:r w:rsidR="00202D1E">
        <w:rPr>
          <w:rFonts w:ascii="Times New Roman" w:hAnsi="Times New Roman" w:cs="Times New Roman"/>
          <w:sz w:val="24"/>
          <w:szCs w:val="24"/>
        </w:rPr>
        <w:t>Р.Ф. Слинченко</w:t>
      </w:r>
      <w:r>
        <w:rPr>
          <w:rFonts w:ascii="Times New Roman" w:hAnsi="Times New Roman" w:cs="Times New Roman"/>
          <w:sz w:val="24"/>
          <w:szCs w:val="24"/>
        </w:rPr>
        <w:t>.</w:t>
      </w:r>
    </w:p>
    <w:p w:rsidR="00E74BE3" w:rsidRDefault="007E1D61" w:rsidP="00E74BE3">
      <w:pPr>
        <w:tabs>
          <w:tab w:val="left" w:pos="5930"/>
        </w:tabs>
        <w:rPr>
          <w:rFonts w:ascii="Times New Roman" w:hAnsi="Times New Roman" w:cs="Times New Roman"/>
          <w:sz w:val="24"/>
          <w:szCs w:val="24"/>
        </w:rPr>
      </w:pPr>
      <w:r>
        <w:rPr>
          <w:rFonts w:ascii="Times New Roman" w:hAnsi="Times New Roman" w:cs="Times New Roman"/>
          <w:sz w:val="24"/>
          <w:szCs w:val="24"/>
        </w:rPr>
        <w:t xml:space="preserve">«27» января </w:t>
      </w:r>
      <w:r w:rsidR="00E74BE3">
        <w:rPr>
          <w:rFonts w:ascii="Times New Roman" w:hAnsi="Times New Roman" w:cs="Times New Roman"/>
          <w:sz w:val="24"/>
          <w:szCs w:val="24"/>
        </w:rPr>
        <w:t>202</w:t>
      </w:r>
      <w:r w:rsidR="00202D1E">
        <w:rPr>
          <w:rFonts w:ascii="Times New Roman" w:hAnsi="Times New Roman" w:cs="Times New Roman"/>
          <w:sz w:val="24"/>
          <w:szCs w:val="24"/>
        </w:rPr>
        <w:t>1</w:t>
      </w:r>
      <w:r w:rsidR="00E74BE3">
        <w:rPr>
          <w:rFonts w:ascii="Times New Roman" w:hAnsi="Times New Roman" w:cs="Times New Roman"/>
          <w:sz w:val="24"/>
          <w:szCs w:val="24"/>
        </w:rPr>
        <w:t xml:space="preserve"> г.                                                </w:t>
      </w:r>
      <w:r>
        <w:rPr>
          <w:rFonts w:ascii="Times New Roman" w:hAnsi="Times New Roman" w:cs="Times New Roman"/>
          <w:sz w:val="24"/>
          <w:szCs w:val="24"/>
        </w:rPr>
        <w:t xml:space="preserve">             «27» января </w:t>
      </w:r>
      <w:r w:rsidR="00E74BE3">
        <w:rPr>
          <w:rFonts w:ascii="Times New Roman" w:hAnsi="Times New Roman" w:cs="Times New Roman"/>
          <w:sz w:val="24"/>
          <w:szCs w:val="24"/>
        </w:rPr>
        <w:t>202</w:t>
      </w:r>
      <w:r w:rsidR="00202D1E">
        <w:rPr>
          <w:rFonts w:ascii="Times New Roman" w:hAnsi="Times New Roman" w:cs="Times New Roman"/>
          <w:sz w:val="24"/>
          <w:szCs w:val="24"/>
        </w:rPr>
        <w:t>1</w:t>
      </w:r>
      <w:r w:rsidR="00E74BE3">
        <w:rPr>
          <w:rFonts w:ascii="Times New Roman" w:hAnsi="Times New Roman" w:cs="Times New Roman"/>
          <w:sz w:val="24"/>
          <w:szCs w:val="24"/>
        </w:rPr>
        <w:t xml:space="preserve"> г.</w:t>
      </w:r>
    </w:p>
    <w:p w:rsidR="00E74BE3" w:rsidRDefault="00E74BE3" w:rsidP="00E74BE3">
      <w:pPr>
        <w:spacing w:after="0" w:line="240" w:lineRule="auto"/>
        <w:ind w:firstLine="709"/>
        <w:jc w:val="center"/>
        <w:rPr>
          <w:rFonts w:ascii="Times New Roman" w:hAnsi="Times New Roman"/>
          <w:b/>
          <w:sz w:val="24"/>
          <w:szCs w:val="24"/>
        </w:rPr>
      </w:pPr>
    </w:p>
    <w:p w:rsidR="00E74BE3" w:rsidRDefault="00E74BE3" w:rsidP="00E74BE3">
      <w:pPr>
        <w:spacing w:after="0" w:line="240" w:lineRule="auto"/>
        <w:ind w:firstLine="709"/>
        <w:jc w:val="center"/>
        <w:rPr>
          <w:rFonts w:ascii="Times New Roman" w:hAnsi="Times New Roman"/>
          <w:b/>
          <w:sz w:val="24"/>
          <w:szCs w:val="24"/>
        </w:rPr>
      </w:pPr>
    </w:p>
    <w:p w:rsidR="00E74BE3" w:rsidRDefault="00E74BE3" w:rsidP="00E74BE3">
      <w:pPr>
        <w:spacing w:after="0" w:line="240" w:lineRule="auto"/>
        <w:ind w:firstLine="709"/>
        <w:jc w:val="center"/>
        <w:rPr>
          <w:rFonts w:ascii="Times New Roman" w:hAnsi="Times New Roman"/>
          <w:b/>
          <w:sz w:val="24"/>
          <w:szCs w:val="24"/>
        </w:rPr>
      </w:pPr>
    </w:p>
    <w:p w:rsidR="00E74BE3" w:rsidRDefault="00E74BE3" w:rsidP="00E74BE3">
      <w:pPr>
        <w:spacing w:after="0" w:line="240" w:lineRule="auto"/>
        <w:ind w:firstLine="709"/>
        <w:jc w:val="center"/>
        <w:rPr>
          <w:rFonts w:ascii="Times New Roman" w:hAnsi="Times New Roman"/>
          <w:b/>
          <w:sz w:val="24"/>
          <w:szCs w:val="24"/>
        </w:rPr>
      </w:pPr>
    </w:p>
    <w:p w:rsidR="00E74BE3" w:rsidRDefault="00E74BE3" w:rsidP="00E74BE3">
      <w:pPr>
        <w:spacing w:after="0" w:line="240" w:lineRule="auto"/>
        <w:ind w:firstLine="709"/>
        <w:jc w:val="center"/>
        <w:rPr>
          <w:rFonts w:ascii="Times New Roman" w:hAnsi="Times New Roman"/>
          <w:b/>
          <w:sz w:val="24"/>
          <w:szCs w:val="24"/>
        </w:rPr>
      </w:pPr>
    </w:p>
    <w:p w:rsidR="00E74BE3" w:rsidRDefault="00E74BE3" w:rsidP="00E74BE3">
      <w:pPr>
        <w:spacing w:after="0" w:line="240" w:lineRule="auto"/>
        <w:ind w:firstLine="709"/>
        <w:jc w:val="center"/>
        <w:rPr>
          <w:rFonts w:ascii="Times New Roman" w:hAnsi="Times New Roman"/>
          <w:b/>
          <w:sz w:val="24"/>
          <w:szCs w:val="24"/>
        </w:rPr>
      </w:pPr>
    </w:p>
    <w:p w:rsidR="00E74BE3" w:rsidRDefault="00E74BE3" w:rsidP="00E74BE3">
      <w:pPr>
        <w:spacing w:after="0" w:line="240" w:lineRule="auto"/>
        <w:ind w:firstLine="709"/>
        <w:jc w:val="center"/>
        <w:rPr>
          <w:rFonts w:ascii="Times New Roman" w:hAnsi="Times New Roman"/>
          <w:b/>
          <w:sz w:val="24"/>
          <w:szCs w:val="24"/>
        </w:rPr>
      </w:pPr>
    </w:p>
    <w:p w:rsidR="00E74BE3" w:rsidRDefault="00E74BE3" w:rsidP="00E74BE3">
      <w:pPr>
        <w:spacing w:after="0" w:line="240" w:lineRule="auto"/>
        <w:ind w:firstLine="709"/>
        <w:jc w:val="center"/>
        <w:rPr>
          <w:rFonts w:ascii="Times New Roman" w:hAnsi="Times New Roman"/>
          <w:b/>
          <w:sz w:val="24"/>
          <w:szCs w:val="24"/>
        </w:rPr>
      </w:pPr>
    </w:p>
    <w:p w:rsidR="00E74BE3" w:rsidRDefault="00E74BE3" w:rsidP="00E74BE3">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4BE3" w:rsidRDefault="00E74BE3" w:rsidP="00E74BE3">
      <w:pPr>
        <w:spacing w:after="0" w:line="240" w:lineRule="auto"/>
        <w:jc w:val="both"/>
        <w:rPr>
          <w:rFonts w:ascii="Times New Roman" w:hAnsi="Times New Roman"/>
          <w:sz w:val="24"/>
          <w:szCs w:val="24"/>
        </w:rPr>
      </w:pPr>
    </w:p>
    <w:p w:rsidR="00E74BE3" w:rsidRDefault="00E74BE3" w:rsidP="00E74BE3">
      <w:pPr>
        <w:spacing w:after="0" w:line="240" w:lineRule="auto"/>
        <w:ind w:firstLine="709"/>
        <w:jc w:val="both"/>
        <w:rPr>
          <w:rFonts w:ascii="Times New Roman" w:hAnsi="Times New Roman"/>
          <w:sz w:val="24"/>
          <w:szCs w:val="24"/>
        </w:rPr>
      </w:pPr>
    </w:p>
    <w:p w:rsidR="00E74BE3" w:rsidRDefault="00E74BE3" w:rsidP="00E74BE3">
      <w:pPr>
        <w:spacing w:after="0" w:line="240" w:lineRule="auto"/>
        <w:ind w:firstLine="709"/>
        <w:jc w:val="both"/>
        <w:rPr>
          <w:rFonts w:ascii="Times New Roman" w:hAnsi="Times New Roman"/>
          <w:sz w:val="24"/>
          <w:szCs w:val="24"/>
        </w:rPr>
      </w:pPr>
    </w:p>
    <w:p w:rsidR="00E74BE3" w:rsidRDefault="00E74BE3" w:rsidP="00E74BE3">
      <w:pPr>
        <w:spacing w:after="0" w:line="240" w:lineRule="auto"/>
        <w:ind w:firstLine="709"/>
        <w:jc w:val="center"/>
        <w:rPr>
          <w:rFonts w:ascii="Times New Roman" w:hAnsi="Times New Roman"/>
          <w:b/>
          <w:sz w:val="48"/>
          <w:szCs w:val="48"/>
        </w:rPr>
      </w:pPr>
      <w:r>
        <w:rPr>
          <w:rFonts w:ascii="Times New Roman" w:hAnsi="Times New Roman"/>
          <w:b/>
          <w:sz w:val="48"/>
          <w:szCs w:val="48"/>
        </w:rPr>
        <w:t xml:space="preserve">ПРАВИЛА </w:t>
      </w:r>
    </w:p>
    <w:p w:rsidR="00E74BE3" w:rsidRDefault="00E74BE3" w:rsidP="00E74BE3">
      <w:pPr>
        <w:spacing w:after="0" w:line="240" w:lineRule="auto"/>
        <w:ind w:firstLine="709"/>
        <w:jc w:val="center"/>
        <w:rPr>
          <w:rFonts w:ascii="Times New Roman" w:hAnsi="Times New Roman"/>
          <w:b/>
          <w:sz w:val="36"/>
          <w:szCs w:val="36"/>
        </w:rPr>
      </w:pPr>
      <w:r>
        <w:rPr>
          <w:rFonts w:ascii="Times New Roman" w:hAnsi="Times New Roman"/>
          <w:b/>
          <w:sz w:val="36"/>
          <w:szCs w:val="36"/>
        </w:rPr>
        <w:t>ВНУТРЕННЕГО ТРУДОВОГО РАСПОРЯДКА</w:t>
      </w:r>
    </w:p>
    <w:p w:rsidR="00E74BE3" w:rsidRDefault="00E74BE3" w:rsidP="00E74BE3">
      <w:pPr>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Муниципального бюджетного общеобразовательного учреждения</w:t>
      </w:r>
    </w:p>
    <w:p w:rsidR="00E74BE3" w:rsidRDefault="00E74BE3" w:rsidP="00E74BE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«К</w:t>
      </w:r>
      <w:r w:rsidR="0053339B">
        <w:rPr>
          <w:rFonts w:ascii="Times New Roman" w:hAnsi="Times New Roman"/>
          <w:b/>
          <w:sz w:val="24"/>
          <w:szCs w:val="24"/>
        </w:rPr>
        <w:t>рючко</w:t>
      </w:r>
      <w:r>
        <w:rPr>
          <w:rFonts w:ascii="Times New Roman" w:hAnsi="Times New Roman"/>
          <w:b/>
          <w:sz w:val="24"/>
          <w:szCs w:val="24"/>
        </w:rPr>
        <w:t>вская средняя общеобразовательная школа» Беляевского района</w:t>
      </w:r>
    </w:p>
    <w:p w:rsidR="0053339B" w:rsidRDefault="0053339B" w:rsidP="00E74BE3">
      <w:pPr>
        <w:spacing w:after="0" w:line="240" w:lineRule="auto"/>
        <w:ind w:firstLine="709"/>
        <w:jc w:val="center"/>
        <w:rPr>
          <w:rFonts w:ascii="Times New Roman" w:hAnsi="Times New Roman"/>
          <w:b/>
          <w:sz w:val="24"/>
          <w:szCs w:val="24"/>
        </w:rPr>
      </w:pPr>
      <w:r>
        <w:rPr>
          <w:rFonts w:ascii="Times New Roman" w:hAnsi="Times New Roman"/>
          <w:b/>
          <w:sz w:val="24"/>
          <w:szCs w:val="24"/>
        </w:rPr>
        <w:t>Оренбургской области</w:t>
      </w:r>
    </w:p>
    <w:p w:rsidR="00E74BE3" w:rsidRDefault="00E74BE3" w:rsidP="00E74BE3">
      <w:pPr>
        <w:spacing w:after="0" w:line="240" w:lineRule="auto"/>
        <w:ind w:firstLine="709"/>
        <w:jc w:val="center"/>
        <w:rPr>
          <w:rFonts w:ascii="Times New Roman" w:hAnsi="Times New Roman"/>
          <w:b/>
          <w:sz w:val="36"/>
          <w:szCs w:val="36"/>
        </w:rPr>
      </w:pPr>
    </w:p>
    <w:p w:rsidR="00E74BE3" w:rsidRDefault="00E74BE3" w:rsidP="00E74BE3">
      <w:pPr>
        <w:spacing w:after="0" w:line="240" w:lineRule="auto"/>
        <w:ind w:firstLine="709"/>
        <w:jc w:val="center"/>
        <w:rPr>
          <w:rFonts w:ascii="Times New Roman" w:hAnsi="Times New Roman"/>
          <w:sz w:val="36"/>
          <w:szCs w:val="36"/>
        </w:rPr>
      </w:pPr>
    </w:p>
    <w:p w:rsidR="00E74BE3" w:rsidRDefault="00E74BE3" w:rsidP="00E74BE3">
      <w:pPr>
        <w:spacing w:after="0" w:line="240" w:lineRule="auto"/>
        <w:ind w:firstLine="709"/>
        <w:jc w:val="center"/>
        <w:rPr>
          <w:rFonts w:ascii="Times New Roman" w:hAnsi="Times New Roman"/>
          <w:sz w:val="28"/>
          <w:szCs w:val="28"/>
        </w:rPr>
      </w:pPr>
    </w:p>
    <w:p w:rsidR="00E74BE3" w:rsidRDefault="00E74BE3" w:rsidP="00E74BE3">
      <w:pPr>
        <w:spacing w:after="0" w:line="240" w:lineRule="auto"/>
        <w:ind w:firstLine="709"/>
        <w:jc w:val="center"/>
        <w:rPr>
          <w:rFonts w:ascii="Times New Roman" w:hAnsi="Times New Roman"/>
          <w:sz w:val="24"/>
          <w:szCs w:val="24"/>
        </w:rPr>
      </w:pPr>
    </w:p>
    <w:p w:rsidR="00E74BE3" w:rsidRDefault="00E74BE3" w:rsidP="00E74BE3">
      <w:pPr>
        <w:spacing w:after="0" w:line="240" w:lineRule="auto"/>
        <w:ind w:firstLine="709"/>
        <w:jc w:val="both"/>
        <w:rPr>
          <w:rFonts w:ascii="Times New Roman" w:hAnsi="Times New Roman"/>
          <w:sz w:val="24"/>
          <w:szCs w:val="24"/>
        </w:rPr>
      </w:pPr>
    </w:p>
    <w:p w:rsidR="00E74BE3" w:rsidRDefault="00E74BE3" w:rsidP="00E74BE3">
      <w:pPr>
        <w:spacing w:after="0" w:line="240" w:lineRule="auto"/>
        <w:ind w:firstLine="709"/>
        <w:jc w:val="both"/>
        <w:rPr>
          <w:rFonts w:ascii="Times New Roman" w:hAnsi="Times New Roman"/>
          <w:sz w:val="24"/>
          <w:szCs w:val="24"/>
        </w:rPr>
      </w:pPr>
    </w:p>
    <w:p w:rsidR="00E74BE3" w:rsidRDefault="00E74BE3" w:rsidP="00E74BE3">
      <w:pPr>
        <w:spacing w:after="0" w:line="240" w:lineRule="auto"/>
        <w:ind w:firstLine="709"/>
        <w:jc w:val="both"/>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sz w:val="28"/>
          <w:szCs w:val="28"/>
        </w:rPr>
      </w:pPr>
    </w:p>
    <w:p w:rsidR="00E74BE3" w:rsidRDefault="00E74BE3" w:rsidP="00E74BE3">
      <w:pPr>
        <w:spacing w:after="0" w:line="240" w:lineRule="auto"/>
        <w:ind w:firstLine="709"/>
        <w:jc w:val="center"/>
        <w:rPr>
          <w:rFonts w:ascii="Times New Roman" w:eastAsia="Times New Roman" w:hAnsi="Times New Roman" w:cs="Tahoma"/>
          <w:b/>
          <w:sz w:val="28"/>
          <w:szCs w:val="28"/>
        </w:rPr>
      </w:pPr>
      <w:r>
        <w:rPr>
          <w:rFonts w:ascii="Times New Roman" w:eastAsia="Times New Roman" w:hAnsi="Times New Roman" w:cs="Tahoma"/>
          <w:b/>
          <w:sz w:val="28"/>
          <w:szCs w:val="28"/>
        </w:rPr>
        <w:br w:type="page"/>
      </w:r>
      <w:r>
        <w:rPr>
          <w:rFonts w:ascii="Times New Roman" w:eastAsia="Times New Roman" w:hAnsi="Times New Roman" w:cs="Tahoma"/>
          <w:b/>
          <w:sz w:val="28"/>
          <w:szCs w:val="28"/>
          <w:lang w:val="en-US"/>
        </w:rPr>
        <w:lastRenderedPageBreak/>
        <w:t>I</w:t>
      </w:r>
      <w:r>
        <w:rPr>
          <w:rFonts w:ascii="Times New Roman" w:eastAsia="Times New Roman" w:hAnsi="Times New Roman" w:cs="Tahoma"/>
          <w:b/>
          <w:sz w:val="28"/>
          <w:szCs w:val="28"/>
        </w:rPr>
        <w:t>. Общие положения</w:t>
      </w:r>
    </w:p>
    <w:p w:rsidR="00E74BE3" w:rsidRDefault="00E74BE3" w:rsidP="00E74BE3">
      <w:pPr>
        <w:spacing w:after="0" w:line="240" w:lineRule="auto"/>
        <w:ind w:firstLine="709"/>
        <w:jc w:val="both"/>
        <w:rPr>
          <w:rFonts w:ascii="Times New Roman" w:eastAsia="Times New Roman" w:hAnsi="Times New Roman" w:cs="Tahoma"/>
          <w:b/>
          <w:sz w:val="28"/>
          <w:szCs w:val="24"/>
        </w:rPr>
      </w:pP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1.1.</w:t>
      </w:r>
      <w:r>
        <w:rPr>
          <w:rFonts w:ascii="Times New Roman" w:eastAsia="Times New Roman" w:hAnsi="Times New Roman"/>
          <w:sz w:val="24"/>
          <w:szCs w:val="24"/>
        </w:rPr>
        <w:t xml:space="preserve"> Настоящие </w:t>
      </w:r>
      <w:r>
        <w:rPr>
          <w:rFonts w:ascii="Times New Roman" w:eastAsia="Times New Roman" w:hAnsi="Times New Roman" w:cs="Tahoma"/>
          <w:sz w:val="24"/>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E74BE3" w:rsidRDefault="00E74BE3" w:rsidP="00E74BE3">
      <w:pPr>
        <w:tabs>
          <w:tab w:val="num" w:pos="360"/>
          <w:tab w:val="left" w:pos="540"/>
          <w:tab w:val="left" w:pos="1620"/>
        </w:tabs>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t xml:space="preserve">1.2. </w:t>
      </w:r>
      <w:r>
        <w:rPr>
          <w:rFonts w:ascii="Times New Roman" w:hAnsi="Times New Roman"/>
          <w:sz w:val="24"/>
          <w:szCs w:val="24"/>
        </w:rPr>
        <w:t xml:space="preserve">Правила внутреннего трудового распорядка </w:t>
      </w:r>
      <w:r>
        <w:rPr>
          <w:rFonts w:ascii="Times New Roman" w:eastAsia="Times New Roman" w:hAnsi="Times New Roman" w:cs="Tahoma"/>
          <w:sz w:val="24"/>
          <w:szCs w:val="24"/>
        </w:rPr>
        <w:t>(далее - Правила) -</w:t>
      </w:r>
      <w:r>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74BE3" w:rsidRDefault="00E74BE3" w:rsidP="00E74BE3">
      <w:pPr>
        <w:tabs>
          <w:tab w:val="num" w:pos="360"/>
          <w:tab w:val="left" w:pos="54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74BE3" w:rsidRDefault="00E74BE3" w:rsidP="00E74BE3">
      <w:pPr>
        <w:spacing w:after="0" w:line="240" w:lineRule="auto"/>
        <w:ind w:firstLine="709"/>
        <w:jc w:val="both"/>
        <w:rPr>
          <w:rFonts w:ascii="Times New Roman" w:hAnsi="Times New Roman" w:cs="Tahoma"/>
          <w:sz w:val="24"/>
          <w:szCs w:val="24"/>
        </w:rPr>
      </w:pPr>
      <w:r>
        <w:rPr>
          <w:rFonts w:ascii="Times New Roman" w:hAnsi="Times New Roman" w:cs="Tahoma"/>
          <w:sz w:val="24"/>
          <w:szCs w:val="24"/>
        </w:rPr>
        <w:t>1.4. В настоящих Правилах используются следующие основные понятия:</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E74BE3" w:rsidRDefault="00E74BE3" w:rsidP="00E74BE3">
      <w:pPr>
        <w:spacing w:after="0" w:line="240" w:lineRule="auto"/>
        <w:ind w:firstLine="709"/>
        <w:jc w:val="both"/>
        <w:rPr>
          <w:rFonts w:ascii="Times New Roman" w:hAnsi="Times New Roman" w:cs="Tahoma"/>
          <w:sz w:val="24"/>
          <w:szCs w:val="24"/>
        </w:rPr>
      </w:pPr>
      <w:r>
        <w:rPr>
          <w:rFonts w:ascii="Times New Roman" w:eastAsia="Times New Roman" w:hAnsi="Times New Roman" w:cs="Tahoma"/>
          <w:sz w:val="24"/>
          <w:szCs w:val="24"/>
        </w:rPr>
        <w:t>общеобразовательная организация -</w:t>
      </w:r>
      <w:r>
        <w:rPr>
          <w:rFonts w:ascii="Times New Roman" w:hAnsi="Times New Roman"/>
          <w:sz w:val="24"/>
          <w:szCs w:val="24"/>
        </w:rPr>
        <w:t xml:space="preserve"> образовательное учреждение, действующее на основании Типового положения об общеобразовательном учреждении </w:t>
      </w:r>
      <w:r>
        <w:rPr>
          <w:rFonts w:ascii="Times New Roman" w:eastAsia="Times New Roman" w:hAnsi="Times New Roman" w:cs="Tahoma"/>
          <w:sz w:val="24"/>
          <w:szCs w:val="24"/>
        </w:rPr>
        <w:t>(далее - образовательная организация, организация)</w:t>
      </w:r>
      <w:r>
        <w:rPr>
          <w:rFonts w:ascii="Times New Roman" w:hAnsi="Times New Roman"/>
          <w:sz w:val="24"/>
          <w:szCs w:val="24"/>
        </w:rPr>
        <w:t>;</w:t>
      </w:r>
    </w:p>
    <w:p w:rsidR="00E74BE3" w:rsidRDefault="00E74BE3" w:rsidP="00E74BE3">
      <w:pPr>
        <w:spacing w:after="0" w:line="240" w:lineRule="auto"/>
        <w:ind w:firstLine="709"/>
        <w:jc w:val="both"/>
        <w:rPr>
          <w:rFonts w:ascii="Times New Roman" w:hAnsi="Times New Roman" w:cs="Tahoma"/>
          <w:sz w:val="24"/>
          <w:szCs w:val="24"/>
        </w:rPr>
      </w:pPr>
      <w:r>
        <w:rPr>
          <w:rFonts w:ascii="Times New Roman" w:hAnsi="Times New Roman" w:cs="Tahoma"/>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Pr>
          <w:rStyle w:val="a7"/>
          <w:rFonts w:ascii="Times New Roman" w:hAnsi="Times New Roman" w:cs="Tahoma"/>
          <w:sz w:val="24"/>
          <w:szCs w:val="24"/>
        </w:rPr>
        <w:footnoteReference w:id="2"/>
      </w:r>
      <w:r>
        <w:rPr>
          <w:rFonts w:ascii="Times New Roman" w:hAnsi="Times New Roman" w:cs="Tahoma"/>
          <w:sz w:val="24"/>
          <w:szCs w:val="24"/>
        </w:rPr>
        <w:t>;</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ahoma"/>
          <w:sz w:val="24"/>
          <w:szCs w:val="24"/>
        </w:rPr>
        <w:t xml:space="preserve">представитель работодателя - </w:t>
      </w:r>
      <w:r>
        <w:rPr>
          <w:rFonts w:ascii="Times New Roman" w:hAnsi="Times New Roman"/>
          <w:sz w:val="24"/>
          <w:szCs w:val="24"/>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w:t>
      </w:r>
      <w:r w:rsidR="00B5015E">
        <w:rPr>
          <w:rFonts w:ascii="Times New Roman" w:hAnsi="Times New Roman"/>
          <w:sz w:val="24"/>
          <w:szCs w:val="24"/>
        </w:rPr>
        <w:t>ганов местного самоуправления, Ус</w:t>
      </w:r>
      <w:r>
        <w:rPr>
          <w:rFonts w:ascii="Times New Roman" w:hAnsi="Times New Roman"/>
          <w:sz w:val="24"/>
          <w:szCs w:val="24"/>
        </w:rPr>
        <w:t>тавом и локальными нормативными актами общеобразовательной организации;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выборный орган первичной профсоюзной организации - представитель работников общеобразовательной 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 </w:t>
      </w:r>
    </w:p>
    <w:p w:rsidR="00E74BE3" w:rsidRDefault="00E74BE3" w:rsidP="00E74BE3">
      <w:pPr>
        <w:spacing w:after="0" w:line="240" w:lineRule="auto"/>
        <w:ind w:firstLine="709"/>
        <w:jc w:val="both"/>
        <w:rPr>
          <w:rFonts w:ascii="Times New Roman" w:hAnsi="Times New Roman" w:cs="Tahoma"/>
          <w:sz w:val="24"/>
          <w:szCs w:val="24"/>
        </w:rPr>
      </w:pPr>
      <w:r>
        <w:rPr>
          <w:rFonts w:ascii="Times New Roman" w:hAnsi="Times New Roman" w:cs="Tahoma"/>
          <w:sz w:val="24"/>
          <w:szCs w:val="24"/>
        </w:rPr>
        <w:t>работник - физическое лицо, вступившее в трудовые отношения с общеобразовательной организацией;</w:t>
      </w:r>
    </w:p>
    <w:p w:rsidR="00E74BE3" w:rsidRDefault="00E74BE3" w:rsidP="00E74BE3">
      <w:pPr>
        <w:spacing w:after="0" w:line="240" w:lineRule="auto"/>
        <w:ind w:firstLine="709"/>
        <w:jc w:val="both"/>
        <w:rPr>
          <w:rFonts w:ascii="Times New Roman" w:hAnsi="Times New Roman" w:cs="Tahoma"/>
          <w:sz w:val="28"/>
          <w:szCs w:val="28"/>
        </w:rPr>
      </w:pPr>
      <w:r>
        <w:rPr>
          <w:rFonts w:ascii="Times New Roman" w:hAnsi="Times New Roman" w:cs="Tahoma"/>
          <w:sz w:val="28"/>
          <w:szCs w:val="28"/>
        </w:rPr>
        <w:t>работодатель - юридическое лицо (общеобразовательная</w:t>
      </w:r>
      <w:r w:rsidR="00B5015E">
        <w:rPr>
          <w:rFonts w:ascii="Times New Roman" w:hAnsi="Times New Roman" w:cs="Tahoma"/>
          <w:sz w:val="28"/>
          <w:szCs w:val="28"/>
        </w:rPr>
        <w:t xml:space="preserve"> </w:t>
      </w:r>
      <w:r>
        <w:rPr>
          <w:rFonts w:ascii="Times New Roman" w:hAnsi="Times New Roman"/>
          <w:sz w:val="28"/>
          <w:szCs w:val="28"/>
        </w:rPr>
        <w:t>организация</w:t>
      </w:r>
      <w:r>
        <w:rPr>
          <w:rFonts w:ascii="Times New Roman" w:hAnsi="Times New Roman" w:cs="Tahoma"/>
          <w:sz w:val="28"/>
          <w:szCs w:val="28"/>
        </w:rPr>
        <w:t>), вступившее в трудовые отношения с работником.</w:t>
      </w:r>
    </w:p>
    <w:p w:rsidR="00E74BE3" w:rsidRDefault="00E74BE3" w:rsidP="00E74BE3">
      <w:pPr>
        <w:tabs>
          <w:tab w:val="num" w:pos="360"/>
          <w:tab w:val="left" w:pos="540"/>
          <w:tab w:val="left" w:pos="1620"/>
        </w:tabs>
        <w:spacing w:after="0" w:line="240" w:lineRule="auto"/>
        <w:ind w:firstLine="709"/>
        <w:jc w:val="both"/>
        <w:rPr>
          <w:rFonts w:ascii="Times New Roman" w:eastAsia="Times New Roman" w:hAnsi="Times New Roman"/>
          <w:sz w:val="28"/>
          <w:szCs w:val="14"/>
        </w:rPr>
      </w:pPr>
      <w:r>
        <w:rPr>
          <w:rFonts w:ascii="Times New Roman" w:eastAsia="Times New Roman" w:hAnsi="Times New Roman" w:cs="Tahoma"/>
          <w:sz w:val="28"/>
          <w:szCs w:val="24"/>
        </w:rPr>
        <w:t>1.5.</w:t>
      </w:r>
      <w:r>
        <w:rPr>
          <w:rFonts w:ascii="Times New Roman" w:eastAsia="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Pr>
          <w:rStyle w:val="a7"/>
          <w:rFonts w:ascii="Times New Roman" w:eastAsia="Times New Roman" w:hAnsi="Times New Roman"/>
          <w:sz w:val="28"/>
          <w:szCs w:val="14"/>
        </w:rPr>
        <w:footnoteReference w:id="3"/>
      </w:r>
      <w:r>
        <w:rPr>
          <w:rFonts w:ascii="Times New Roman" w:eastAsia="Times New Roman" w:hAnsi="Times New Roman"/>
          <w:sz w:val="28"/>
          <w:szCs w:val="14"/>
        </w:rPr>
        <w:t>.</w:t>
      </w:r>
    </w:p>
    <w:p w:rsidR="00E74BE3" w:rsidRDefault="00E74BE3" w:rsidP="00E74BE3">
      <w:pPr>
        <w:tabs>
          <w:tab w:val="num" w:pos="360"/>
          <w:tab w:val="left" w:pos="540"/>
          <w:tab w:val="left" w:pos="1620"/>
        </w:tabs>
        <w:spacing w:after="0" w:line="240" w:lineRule="auto"/>
        <w:ind w:firstLine="709"/>
        <w:jc w:val="both"/>
        <w:rPr>
          <w:rFonts w:ascii="Times New Roman" w:hAnsi="Times New Roman"/>
          <w:sz w:val="28"/>
        </w:rPr>
      </w:pPr>
      <w:r>
        <w:rPr>
          <w:rFonts w:ascii="Times New Roman" w:hAnsi="Times New Roman"/>
          <w:sz w:val="28"/>
        </w:rPr>
        <w:lastRenderedPageBreak/>
        <w:t>Правила внутреннего трудового распорядка, как правило, являются приложением к коллективному договору (ст. 190 ТК РФ).</w:t>
      </w:r>
    </w:p>
    <w:p w:rsidR="00E74BE3" w:rsidRDefault="00E74BE3" w:rsidP="00E74BE3">
      <w:pPr>
        <w:tabs>
          <w:tab w:val="num" w:pos="360"/>
          <w:tab w:val="left" w:pos="540"/>
          <w:tab w:val="left" w:pos="1620"/>
        </w:tabs>
        <w:spacing w:after="0" w:line="240" w:lineRule="auto"/>
        <w:ind w:firstLine="709"/>
        <w:jc w:val="center"/>
        <w:rPr>
          <w:rFonts w:ascii="Times New Roman" w:eastAsia="Times New Roman" w:hAnsi="Times New Roman" w:cs="Tahoma"/>
          <w:b/>
          <w:sz w:val="32"/>
          <w:szCs w:val="32"/>
        </w:rPr>
      </w:pPr>
    </w:p>
    <w:p w:rsidR="00E74BE3" w:rsidRDefault="00E74BE3" w:rsidP="00E74BE3">
      <w:pPr>
        <w:tabs>
          <w:tab w:val="num" w:pos="360"/>
          <w:tab w:val="left" w:pos="540"/>
          <w:tab w:val="left" w:pos="1620"/>
        </w:tabs>
        <w:spacing w:after="0" w:line="240" w:lineRule="auto"/>
        <w:ind w:firstLine="709"/>
        <w:jc w:val="center"/>
        <w:rPr>
          <w:rFonts w:ascii="Times New Roman" w:eastAsia="Times New Roman" w:hAnsi="Times New Roman" w:cs="Tahoma"/>
          <w:b/>
          <w:sz w:val="28"/>
          <w:szCs w:val="28"/>
        </w:rPr>
      </w:pPr>
      <w:r>
        <w:rPr>
          <w:rFonts w:ascii="Times New Roman" w:eastAsia="Times New Roman" w:hAnsi="Times New Roman" w:cs="Tahoma"/>
          <w:b/>
          <w:sz w:val="28"/>
          <w:szCs w:val="28"/>
          <w:lang w:val="en-US"/>
        </w:rPr>
        <w:t>II</w:t>
      </w:r>
      <w:r>
        <w:rPr>
          <w:rFonts w:ascii="Times New Roman" w:eastAsia="Times New Roman" w:hAnsi="Times New Roman" w:cs="Tahoma"/>
          <w:b/>
          <w:sz w:val="28"/>
          <w:szCs w:val="28"/>
        </w:rPr>
        <w:t xml:space="preserve">.Порядок приема, перевода и увольнения работников </w:t>
      </w:r>
    </w:p>
    <w:p w:rsidR="00E74BE3" w:rsidRDefault="00E74BE3" w:rsidP="00E74BE3">
      <w:pPr>
        <w:spacing w:after="0" w:line="240" w:lineRule="auto"/>
        <w:ind w:firstLine="709"/>
        <w:rPr>
          <w:rFonts w:ascii="Times New Roman" w:eastAsia="Times New Roman" w:hAnsi="Times New Roman" w:cs="Tahoma"/>
          <w:sz w:val="28"/>
          <w:szCs w:val="24"/>
        </w:rPr>
      </w:pPr>
      <w:r>
        <w:rPr>
          <w:rFonts w:ascii="Times New Roman" w:eastAsia="Times New Roman" w:hAnsi="Times New Roman" w:cs="Tahoma"/>
          <w:sz w:val="28"/>
          <w:szCs w:val="24"/>
        </w:rPr>
        <w:t> </w:t>
      </w:r>
    </w:p>
    <w:p w:rsidR="00E74BE3" w:rsidRDefault="00E74BE3" w:rsidP="00E74BE3">
      <w:pPr>
        <w:tabs>
          <w:tab w:val="num" w:pos="360"/>
          <w:tab w:val="left" w:pos="540"/>
          <w:tab w:val="left" w:pos="1620"/>
        </w:tabs>
        <w:spacing w:after="0" w:line="240" w:lineRule="auto"/>
        <w:ind w:firstLine="709"/>
        <w:rPr>
          <w:rFonts w:ascii="Times New Roman" w:eastAsia="Times New Roman" w:hAnsi="Times New Roman" w:cs="Tahoma"/>
          <w:b/>
          <w:sz w:val="28"/>
          <w:szCs w:val="28"/>
          <w:u w:val="single"/>
        </w:rPr>
      </w:pPr>
      <w:r>
        <w:rPr>
          <w:rFonts w:ascii="Times New Roman" w:eastAsia="Times New Roman" w:hAnsi="Times New Roman" w:cs="Tahoma"/>
          <w:b/>
          <w:sz w:val="28"/>
          <w:szCs w:val="28"/>
        </w:rPr>
        <w:t xml:space="preserve">2.1.Порядок приема на работу: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2.1.1. Работники реализуют свое право на труд путем заключения трудового договора о работе в данной образовательной </w:t>
      </w:r>
      <w:r>
        <w:rPr>
          <w:rFonts w:ascii="Times New Roman" w:hAnsi="Times New Roman"/>
          <w:sz w:val="24"/>
          <w:szCs w:val="24"/>
        </w:rPr>
        <w:t>организации</w:t>
      </w:r>
      <w:r>
        <w:rPr>
          <w:rFonts w:ascii="Times New Roman" w:eastAsia="Times New Roman" w:hAnsi="Times New Roman" w:cs="Tahoma"/>
          <w:sz w:val="24"/>
          <w:szCs w:val="24"/>
        </w:rPr>
        <w:t>.</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2.1.2. Трудовой договор заключается, как правило, на неопределенный срок.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74BE3" w:rsidRDefault="00E74BE3" w:rsidP="00E74BE3">
      <w:pPr>
        <w:tabs>
          <w:tab w:val="num" w:pos="360"/>
          <w:tab w:val="left" w:pos="54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Испытание при приеме на работу не устанавливается для:</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беременных женщин и женщин, имеющих детей в возрасте до полутора лет;</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лиц, не достигших возраста восемнадцати лет;</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лиц, избранных на выборную должность на оплачиваемую работу;</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лиц, заключающих трудовой договор на срок до двух месяцев;</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E74BE3" w:rsidRDefault="00E74BE3" w:rsidP="00E74BE3">
      <w:pPr>
        <w:tabs>
          <w:tab w:val="num" w:pos="360"/>
          <w:tab w:val="left" w:pos="54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2.1.4. Срок испытания не может превышать трех месяцев, а для руководителя организации, его заместителей, главного бухгалтера и его заместителя, руководителя структурного подразделения - не более шести месяцев.</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2.1.6. Прием педагогических работников на работу производится с учетом требований, предусмотренных ст. 331 ТК РФ и ст. 46 Федерального Закона «Об образовании в Российской Федерации».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2.1.7.При заключении трудового договора лицо, поступающее на работу, предъявляет работодателю в соответствии со ст. 65 ТК РФ: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Symbol" w:hAnsi="Times New Roman"/>
          <w:sz w:val="24"/>
          <w:szCs w:val="24"/>
        </w:rPr>
        <w:t xml:space="preserve">- </w:t>
      </w:r>
      <w:r>
        <w:rPr>
          <w:rFonts w:ascii="Times New Roman" w:eastAsia="Times New Roman" w:hAnsi="Times New Roman" w:cs="Tahoma"/>
          <w:sz w:val="24"/>
          <w:szCs w:val="24"/>
        </w:rPr>
        <w:t>паспорт или иной документ, удостоверяющий личность;</w:t>
      </w:r>
    </w:p>
    <w:p w:rsidR="00E74BE3" w:rsidRDefault="00E74BE3" w:rsidP="00E74BE3">
      <w:pPr>
        <w:tabs>
          <w:tab w:val="left" w:pos="540"/>
          <w:tab w:val="num" w:pos="720"/>
          <w:tab w:val="left" w:pos="1620"/>
        </w:tabs>
        <w:spacing w:after="0" w:line="240" w:lineRule="auto"/>
        <w:ind w:firstLine="709"/>
        <w:jc w:val="both"/>
        <w:rPr>
          <w:rFonts w:ascii="Times New Roman" w:hAnsi="Times New Roman"/>
          <w:sz w:val="24"/>
          <w:szCs w:val="24"/>
        </w:rPr>
      </w:pPr>
      <w:r>
        <w:rPr>
          <w:rFonts w:ascii="Times New Roman" w:eastAsia="Symbol" w:hAnsi="Times New Roman" w:cs="Symbol"/>
          <w:sz w:val="24"/>
          <w:szCs w:val="24"/>
        </w:rPr>
        <w:t xml:space="preserve">- </w:t>
      </w:r>
      <w:r>
        <w:rPr>
          <w:rFonts w:ascii="Times New Roman" w:eastAsia="Times New Roman" w:hAnsi="Times New Roman" w:cs="Tahoma"/>
          <w:sz w:val="24"/>
          <w:szCs w:val="24"/>
        </w:rPr>
        <w:t xml:space="preserve">трудовую книжку, </w:t>
      </w:r>
      <w:r>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страховое свидетельство государственного пенсионного страхования;</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документы воинского учета - для военнообязанных и лиц, подлежащих призыву на военную службу;</w:t>
      </w:r>
    </w:p>
    <w:p w:rsidR="00E74BE3" w:rsidRDefault="00E74BE3" w:rsidP="00E74BE3">
      <w:pPr>
        <w:autoSpaceDE w:val="0"/>
        <w:autoSpaceDN w:val="0"/>
        <w:adjustRightInd w:val="0"/>
        <w:spacing w:after="0" w:line="240" w:lineRule="auto"/>
        <w:ind w:firstLine="709"/>
        <w:jc w:val="both"/>
        <w:rPr>
          <w:rFonts w:ascii="Times New Roman" w:eastAsia="Symbol" w:hAnsi="Times New Roman" w:cs="Symbol"/>
          <w:sz w:val="24"/>
          <w:szCs w:val="24"/>
        </w:rPr>
      </w:pPr>
      <w:r>
        <w:rPr>
          <w:rFonts w:ascii="Times New Roman" w:hAnsi="Times New Roman"/>
          <w:sz w:val="24"/>
          <w:szCs w:val="24"/>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cs="Tahoma"/>
          <w:sz w:val="24"/>
          <w:szCs w:val="24"/>
        </w:rPr>
      </w:pPr>
      <w:r>
        <w:rPr>
          <w:rFonts w:ascii="Times New Roman" w:eastAsia="Symbol" w:hAnsi="Times New Roman" w:cs="Symbol"/>
          <w:sz w:val="24"/>
          <w:szCs w:val="24"/>
        </w:rPr>
        <w:t xml:space="preserve">Лица, поступающие на работу в образовательную организацию, обязаны также предоставить </w:t>
      </w:r>
      <w:r>
        <w:rPr>
          <w:rFonts w:ascii="Times New Roman" w:eastAsia="Times New Roman" w:hAnsi="Times New Roman" w:cs="Tahoma"/>
          <w:sz w:val="24"/>
          <w:szCs w:val="24"/>
        </w:rPr>
        <w:t>личную медицинскую книжку, содержащую сведения</w:t>
      </w:r>
      <w:r w:rsidR="006E7F15">
        <w:rPr>
          <w:rFonts w:ascii="Times New Roman" w:eastAsia="Times New Roman" w:hAnsi="Times New Roman" w:cs="Tahoma"/>
          <w:sz w:val="24"/>
          <w:szCs w:val="24"/>
        </w:rPr>
        <w:t xml:space="preserve"> </w:t>
      </w:r>
      <w:r>
        <w:rPr>
          <w:rFonts w:ascii="Times New Roman" w:eastAsia="Times New Roman" w:hAnsi="Times New Roman" w:cs="Tahoma"/>
          <w:sz w:val="24"/>
          <w:szCs w:val="24"/>
        </w:rPr>
        <w:t>об отсутствии противопоказаний по состоянию здоровья для работы в образовательной организации (ч. 1 ст. 213 ТК РФ)</w:t>
      </w:r>
      <w:r w:rsidR="006E7F15">
        <w:rPr>
          <w:rFonts w:ascii="Times New Roman" w:eastAsia="Times New Roman" w:hAnsi="Times New Roman" w:cs="Tahoma"/>
          <w:sz w:val="24"/>
          <w:szCs w:val="24"/>
        </w:rPr>
        <w:t>,</w:t>
      </w:r>
      <w:r w:rsidR="006E7F15" w:rsidRPr="006E7F15">
        <w:rPr>
          <w:rFonts w:ascii="Times New Roman" w:eastAsia="Times New Roman" w:hAnsi="Times New Roman" w:cs="Tahoma"/>
          <w:color w:val="FF0000"/>
          <w:sz w:val="24"/>
          <w:szCs w:val="24"/>
        </w:rPr>
        <w:t xml:space="preserve"> </w:t>
      </w:r>
      <w:r w:rsidR="006E7F15" w:rsidRPr="007E1D61">
        <w:rPr>
          <w:rFonts w:ascii="Times New Roman" w:eastAsia="Times New Roman" w:hAnsi="Times New Roman" w:cs="Tahoma"/>
          <w:sz w:val="24"/>
          <w:szCs w:val="24"/>
        </w:rPr>
        <w:t>справку о несудимости.</w:t>
      </w:r>
      <w:r>
        <w:rPr>
          <w:rFonts w:ascii="Times New Roman" w:eastAsia="Times New Roman" w:hAnsi="Times New Roman" w:cs="Tahoma"/>
          <w:sz w:val="24"/>
          <w:szCs w:val="24"/>
        </w:rPr>
        <w:t xml:space="preserve">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2.1.10. Работники имеют право работать на условиях внутреннего и внешнего совместительства в порядке, предусмотренном ТК РФ.</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sz w:val="24"/>
          <w:szCs w:val="24"/>
        </w:rPr>
        <w:t xml:space="preserve">Совмещение должности руководителя организации с другими руководящими должностями внутри или вне организации не разрешается. </w:t>
      </w:r>
    </w:p>
    <w:p w:rsidR="00E74BE3" w:rsidRDefault="00E74BE3" w:rsidP="00E74BE3">
      <w:pPr>
        <w:pStyle w:val="ConsPlusNormal"/>
        <w:widowControl/>
        <w:ind w:firstLine="709"/>
        <w:jc w:val="both"/>
        <w:rPr>
          <w:rFonts w:ascii="Times New Roman" w:hAnsi="Times New Roman" w:cs="Tahoma"/>
          <w:sz w:val="24"/>
          <w:szCs w:val="24"/>
        </w:rPr>
      </w:pPr>
      <w:r>
        <w:rPr>
          <w:rFonts w:ascii="Times New Roman" w:hAnsi="Times New Roman" w:cs="Times New Roman"/>
          <w:sz w:val="24"/>
          <w:szCs w:val="24"/>
        </w:rPr>
        <w:t xml:space="preserve">Должностные обязанности руководителя организации, его филиалов(отделений) </w:t>
      </w:r>
      <w:r>
        <w:rPr>
          <w:rFonts w:ascii="Times New Roman" w:hAnsi="Times New Roman" w:cs="Tahoma"/>
          <w:sz w:val="24"/>
          <w:szCs w:val="24"/>
        </w:rPr>
        <w:t>не могут исполняться по совместительству.</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2.1.11. Прием на работу оформляется приказом</w:t>
      </w:r>
      <w:r>
        <w:rPr>
          <w:rStyle w:val="a7"/>
          <w:rFonts w:ascii="Times New Roman" w:eastAsia="Times New Roman" w:hAnsi="Times New Roman" w:cs="Tahoma"/>
          <w:sz w:val="24"/>
          <w:szCs w:val="24"/>
        </w:rPr>
        <w:footnoteReference w:id="4"/>
      </w:r>
      <w:r>
        <w:rPr>
          <w:rFonts w:ascii="Times New Roman" w:eastAsia="Times New Roman" w:hAnsi="Times New Roman" w:cs="Tahoma"/>
          <w:sz w:val="24"/>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2.1.13</w:t>
      </w:r>
      <w:r>
        <w:rPr>
          <w:rFonts w:ascii="Times New Roman" w:eastAsia="Times New Roman" w:hAnsi="Times New Roman"/>
          <w:sz w:val="24"/>
          <w:szCs w:val="24"/>
        </w:rPr>
        <w:t xml:space="preserve">. </w:t>
      </w:r>
      <w:r>
        <w:rPr>
          <w:rFonts w:ascii="Times New Roman" w:eastAsia="Times New Roman" w:hAnsi="Times New Roman" w:cs="Tahoma"/>
          <w:sz w:val="24"/>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Pr>
          <w:rStyle w:val="a7"/>
          <w:rFonts w:ascii="Times New Roman" w:hAnsi="Times New Roman"/>
          <w:sz w:val="24"/>
          <w:szCs w:val="24"/>
        </w:rPr>
        <w:footnoteReference w:id="5"/>
      </w:r>
      <w:r>
        <w:rPr>
          <w:rFonts w:ascii="Times New Roman" w:hAnsi="Times New Roman"/>
          <w:sz w:val="24"/>
          <w:szCs w:val="24"/>
        </w:rPr>
        <w:t>.</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2.1.14. Трудовые книжки работников хранятся в организации. Бланки трудовых книжек и вкладыши к ним хранятся как документы строгой отчетности. </w:t>
      </w: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2.1.15.С каждой записью, вносимой на основании приказа  в трудовую книжку </w:t>
      </w:r>
      <w:r>
        <w:rPr>
          <w:rFonts w:ascii="Times New Roman" w:hAnsi="Times New Roman"/>
          <w:sz w:val="24"/>
          <w:szCs w:val="24"/>
        </w:rPr>
        <w:t xml:space="preserve">о выполняемой работе, переводе на другую постоянную работу и увольнении, </w:t>
      </w:r>
      <w:r>
        <w:rPr>
          <w:rFonts w:ascii="Times New Roman" w:eastAsia="Times New Roman" w:hAnsi="Times New Roman" w:cs="Tahoma"/>
          <w:sz w:val="24"/>
          <w:szCs w:val="24"/>
        </w:rPr>
        <w:t>работодатель обязан ознакомить ее владельца под роспись в личной карточке, в которой повторяется запись, внесенная в трудовую книжку</w:t>
      </w:r>
      <w:r>
        <w:rPr>
          <w:rStyle w:val="a7"/>
          <w:rFonts w:ascii="Times New Roman" w:eastAsia="Times New Roman" w:hAnsi="Times New Roman" w:cs="Tahoma"/>
          <w:sz w:val="24"/>
          <w:szCs w:val="24"/>
        </w:rPr>
        <w:footnoteReference w:id="6"/>
      </w:r>
      <w:r>
        <w:rPr>
          <w:rFonts w:ascii="Times New Roman" w:eastAsia="Times New Roman" w:hAnsi="Times New Roman" w:cs="Tahoma"/>
          <w:sz w:val="24"/>
          <w:szCs w:val="24"/>
        </w:rPr>
        <w:t xml:space="preserve">. </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p>
    <w:p w:rsidR="00E74BE3" w:rsidRDefault="00E74BE3" w:rsidP="00E74BE3">
      <w:pPr>
        <w:tabs>
          <w:tab w:val="left" w:pos="540"/>
          <w:tab w:val="num" w:pos="773"/>
          <w:tab w:val="left" w:pos="1620"/>
        </w:tabs>
        <w:spacing w:after="0" w:line="240" w:lineRule="auto"/>
        <w:ind w:firstLine="709"/>
        <w:rPr>
          <w:rFonts w:ascii="Times New Roman" w:eastAsia="Times New Roman" w:hAnsi="Times New Roman" w:cs="Tahoma"/>
          <w:b/>
          <w:sz w:val="28"/>
          <w:szCs w:val="28"/>
        </w:rPr>
      </w:pPr>
      <w:r>
        <w:rPr>
          <w:rFonts w:ascii="Times New Roman" w:eastAsia="Times New Roman" w:hAnsi="Times New Roman" w:cs="Tahoma"/>
          <w:b/>
          <w:sz w:val="28"/>
          <w:szCs w:val="28"/>
        </w:rPr>
        <w:t>2.2.Гарантии при приеме на работу:</w:t>
      </w:r>
    </w:p>
    <w:p w:rsidR="00E74BE3" w:rsidRDefault="00E74BE3" w:rsidP="00E74BE3">
      <w:pPr>
        <w:tabs>
          <w:tab w:val="left" w:pos="540"/>
          <w:tab w:val="num" w:pos="773"/>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2.2.1. Запрещается необоснованный отказ в заключении трудового договора (ст. 64 ТК РФ).</w:t>
      </w:r>
    </w:p>
    <w:p w:rsidR="00E74BE3" w:rsidRDefault="00E74BE3" w:rsidP="00E74BE3">
      <w:pPr>
        <w:tabs>
          <w:tab w:val="left" w:pos="540"/>
          <w:tab w:val="num" w:pos="773"/>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E74BE3" w:rsidRDefault="00E74BE3" w:rsidP="00E74BE3">
      <w:pPr>
        <w:tabs>
          <w:tab w:val="left" w:pos="540"/>
          <w:tab w:val="num" w:pos="773"/>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E74BE3" w:rsidRDefault="00E74BE3" w:rsidP="00E74BE3">
      <w:pPr>
        <w:tabs>
          <w:tab w:val="left" w:pos="540"/>
          <w:tab w:val="num" w:pos="773"/>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2.2.5. Отказ в заключении трудового договора может быть обжалован в суд.</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b/>
          <w:sz w:val="24"/>
          <w:szCs w:val="24"/>
        </w:rPr>
      </w:pP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b/>
          <w:sz w:val="28"/>
          <w:szCs w:val="28"/>
        </w:rPr>
      </w:pPr>
      <w:r>
        <w:rPr>
          <w:rFonts w:ascii="Times New Roman" w:eastAsia="Times New Roman" w:hAnsi="Times New Roman" w:cs="Tahoma"/>
          <w:b/>
          <w:sz w:val="28"/>
          <w:szCs w:val="28"/>
        </w:rPr>
        <w:t>2.3.</w:t>
      </w:r>
      <w:r>
        <w:rPr>
          <w:rFonts w:ascii="Times New Roman" w:eastAsia="Times New Roman" w:hAnsi="Times New Roman"/>
          <w:b/>
          <w:sz w:val="28"/>
          <w:szCs w:val="28"/>
        </w:rPr>
        <w:t xml:space="preserve"> Изменение условий трудового договора и </w:t>
      </w:r>
      <w:r>
        <w:rPr>
          <w:rFonts w:ascii="Times New Roman" w:eastAsia="Times New Roman" w:hAnsi="Times New Roman" w:cs="Tahoma"/>
          <w:b/>
          <w:sz w:val="28"/>
          <w:szCs w:val="28"/>
        </w:rPr>
        <w:t xml:space="preserve">перевод на другую работу: </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2.3.1.</w:t>
      </w:r>
      <w:r>
        <w:rPr>
          <w:rFonts w:ascii="Times New Roman" w:eastAsia="Times New Roman" w:hAnsi="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ascii="Times New Roman" w:eastAsia="Times New Roman" w:hAnsi="Times New Roman" w:cs="Tahoma"/>
          <w:sz w:val="24"/>
          <w:szCs w:val="24"/>
        </w:rPr>
        <w:t xml:space="preserve"> сторон трудового договора, за исключением случаев, предусмотренных ТК РФ (ст. 74 ТК РФ). Соглашение об изменении </w:t>
      </w:r>
      <w:r>
        <w:rPr>
          <w:rFonts w:ascii="Times New Roman" w:eastAsia="Times New Roman" w:hAnsi="Times New Roman"/>
          <w:sz w:val="24"/>
          <w:szCs w:val="24"/>
        </w:rPr>
        <w:t>определенных сторонами условий трудового договора</w:t>
      </w:r>
      <w:r>
        <w:rPr>
          <w:rFonts w:ascii="Times New Roman" w:eastAsia="Times New Roman" w:hAnsi="Times New Roman" w:cs="Tahoma"/>
          <w:sz w:val="24"/>
          <w:szCs w:val="24"/>
        </w:rPr>
        <w:t xml:space="preserve"> заключается в письменной форме и оформляется дополнительным соглашением к трудовому договору (ст. 72 ТК РФ).</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Изменение условий (содержания) трудового договора возможно по следующим основаниям:</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К числу таких причин могут относиться:</w:t>
      </w:r>
    </w:p>
    <w:p w:rsidR="00E74BE3" w:rsidRDefault="00E74BE3" w:rsidP="00E74BE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реорганизация организации (слияние, присоединение, разделение, выделение, преобразование), а также внутренняя реорганизация в организации;</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hAnsi="Times New Roman"/>
          <w:sz w:val="24"/>
          <w:szCs w:val="24"/>
        </w:rPr>
        <w:t xml:space="preserve">изменения в осуществлении образовательного процесса в организации (сокращение количества классов-комплектов, групп, количества часов по учебному плану и учебным программам и др.).  </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E74BE3" w:rsidRDefault="00E74BE3" w:rsidP="00E74BE3">
      <w:pPr>
        <w:tabs>
          <w:tab w:val="num" w:pos="720"/>
          <w:tab w:val="left" w:pos="1080"/>
          <w:tab w:val="left" w:pos="1620"/>
        </w:tabs>
        <w:spacing w:after="0" w:line="240" w:lineRule="auto"/>
        <w:ind w:firstLine="709"/>
        <w:jc w:val="both"/>
        <w:rPr>
          <w:rFonts w:ascii="Arial" w:hAnsi="Arial" w:cs="Arial"/>
          <w:sz w:val="24"/>
          <w:szCs w:val="24"/>
        </w:rPr>
      </w:pPr>
      <w:r>
        <w:rPr>
          <w:rFonts w:ascii="Times New Roman" w:eastAsia="Times New Roman" w:hAnsi="Times New Roman" w:cs="Tahoma"/>
          <w:sz w:val="24"/>
          <w:szCs w:val="24"/>
        </w:rPr>
        <w:t>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При этом перевод на работу, требующую более низкой квалификации, допускается только с письменного согласия работника.</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74BE3" w:rsidRDefault="00E74BE3" w:rsidP="00E74BE3">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E74BE3" w:rsidRDefault="00E74BE3" w:rsidP="00E74BE3">
      <w:pPr>
        <w:tabs>
          <w:tab w:val="left" w:pos="540"/>
          <w:tab w:val="num" w:pos="720"/>
          <w:tab w:val="left" w:pos="1620"/>
        </w:tabs>
        <w:spacing w:after="0" w:line="240" w:lineRule="auto"/>
        <w:ind w:firstLine="709"/>
        <w:rPr>
          <w:rFonts w:ascii="Times New Roman" w:eastAsia="Times New Roman" w:hAnsi="Times New Roman" w:cs="Tahoma"/>
          <w:b/>
          <w:sz w:val="28"/>
          <w:szCs w:val="28"/>
        </w:rPr>
      </w:pPr>
    </w:p>
    <w:p w:rsidR="00E74BE3" w:rsidRDefault="00E74BE3" w:rsidP="00E74BE3">
      <w:pPr>
        <w:tabs>
          <w:tab w:val="left" w:pos="540"/>
          <w:tab w:val="num" w:pos="720"/>
          <w:tab w:val="left" w:pos="1620"/>
        </w:tabs>
        <w:spacing w:after="0" w:line="240" w:lineRule="auto"/>
        <w:ind w:firstLine="709"/>
        <w:rPr>
          <w:rFonts w:ascii="Times New Roman" w:eastAsia="Times New Roman" w:hAnsi="Times New Roman" w:cs="Tahoma"/>
          <w:b/>
          <w:sz w:val="28"/>
          <w:szCs w:val="28"/>
        </w:rPr>
      </w:pPr>
      <w:r>
        <w:rPr>
          <w:rFonts w:ascii="Times New Roman" w:eastAsia="Times New Roman" w:hAnsi="Times New Roman" w:cs="Tahoma"/>
          <w:b/>
          <w:sz w:val="28"/>
          <w:szCs w:val="28"/>
        </w:rPr>
        <w:t xml:space="preserve">2.4.Прекращение трудового договора: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2.4.2. Трудовой договор может быть в любое время расторгнут по соглашению сторон трудового договора (ст. 78 ТК РФ).</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2.4.3. Срочный трудовой договор прекращается с истечением срока его действия (ст. 79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sz w:val="24"/>
          <w:szCs w:val="24"/>
        </w:rPr>
        <w:t>2.4.5.</w:t>
      </w:r>
      <w:r>
        <w:rPr>
          <w:rFonts w:ascii="Times New Roman" w:eastAsia="Times New Roman" w:hAnsi="Times New Roman"/>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По истечении срока предупреждения об увольнении работник имеет право прекратить работу.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lastRenderedPageBreak/>
        <w:t xml:space="preserve">2.4.8.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Причинами увольнения работников, в том числе педагогических работников, по п. 2 ч. 1 ст. 81 ТК РФ, могут являться:</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реорганизация организации;</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исключение из штатного расписания некоторых должностей;</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сокращение численности работников;</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уменьшение количества классов-комплектов, групп;</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изменение количества часов по предмету ввиду изменения учебного плана, учебных программ и т.п.</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Pr>
          <w:rStyle w:val="a7"/>
          <w:rFonts w:ascii="Times New Roman" w:eastAsia="Times New Roman" w:hAnsi="Times New Roman" w:cs="Tahoma"/>
          <w:sz w:val="24"/>
          <w:szCs w:val="24"/>
        </w:rPr>
        <w:footnoteReference w:id="7"/>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74BE3" w:rsidRDefault="00E74BE3" w:rsidP="00E74BE3">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74BE3" w:rsidRDefault="00E74BE3" w:rsidP="00E74BE3">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74BE3" w:rsidRDefault="00E74BE3" w:rsidP="00E74BE3">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E74BE3" w:rsidRDefault="00E74BE3" w:rsidP="00E74BE3">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Symbol" w:hAnsi="Times New Roman" w:cs="Symbol"/>
          <w:sz w:val="24"/>
          <w:szCs w:val="24"/>
        </w:rPr>
        <w:t>-</w:t>
      </w:r>
      <w:r>
        <w:rPr>
          <w:rFonts w:ascii="Times New Roman" w:eastAsia="Times New Roman" w:hAnsi="Times New Roman" w:cs="Tahoma"/>
          <w:sz w:val="24"/>
          <w:szCs w:val="24"/>
        </w:rPr>
        <w:t xml:space="preserve">повторное в течение одного года грубое нарушение </w:t>
      </w:r>
      <w:r w:rsidR="00EA77A5">
        <w:rPr>
          <w:rFonts w:ascii="Times New Roman" w:eastAsia="Times New Roman" w:hAnsi="Times New Roman" w:cs="Tahoma"/>
          <w:sz w:val="24"/>
          <w:szCs w:val="24"/>
        </w:rPr>
        <w:t>Ус</w:t>
      </w:r>
      <w:r>
        <w:rPr>
          <w:rFonts w:ascii="Times New Roman" w:eastAsia="Times New Roman" w:hAnsi="Times New Roman" w:cs="Tahoma"/>
          <w:sz w:val="24"/>
          <w:szCs w:val="24"/>
        </w:rPr>
        <w:t xml:space="preserve">тава образовательной организации;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Symbol" w:hAnsi="Times New Roman" w:cs="Symbol"/>
          <w:sz w:val="24"/>
          <w:szCs w:val="24"/>
        </w:rPr>
        <w:t>-</w:t>
      </w:r>
      <w:r>
        <w:rPr>
          <w:rFonts w:ascii="Times New Roman" w:eastAsia="Times New Roman" w:hAnsi="Times New Roman" w:cs="Tahoma"/>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74BE3" w:rsidRDefault="00E74BE3" w:rsidP="00E74BE3">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2.4.12.Прекращение трудового договора оформляется приказом  работодателя (ст. 84.1 ТК РФ). </w:t>
      </w:r>
    </w:p>
    <w:p w:rsidR="00E74BE3" w:rsidRDefault="00E74BE3" w:rsidP="00E74BE3">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lastRenderedPageBreak/>
        <w:t xml:space="preserve">2.4.13. Днем прекращения трудового договора во всех случаях является последний день работы работника, </w:t>
      </w:r>
      <w:r>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74BE3" w:rsidRDefault="00E74BE3" w:rsidP="00E74BE3">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E74BE3" w:rsidRDefault="00E74BE3" w:rsidP="00E74BE3">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E74BE3" w:rsidRDefault="00E74BE3" w:rsidP="00E74BE3">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E74BE3" w:rsidRDefault="00E74BE3" w:rsidP="00E74BE3">
      <w:pPr>
        <w:spacing w:after="0" w:line="240" w:lineRule="auto"/>
        <w:ind w:firstLine="709"/>
        <w:rPr>
          <w:rFonts w:ascii="Times New Roman" w:eastAsia="Times New Roman" w:hAnsi="Times New Roman" w:cs="Tahoma"/>
          <w:sz w:val="28"/>
          <w:szCs w:val="24"/>
        </w:rPr>
      </w:pPr>
    </w:p>
    <w:p w:rsidR="00E74BE3" w:rsidRDefault="00E74BE3" w:rsidP="00E74BE3">
      <w:pPr>
        <w:spacing w:after="0" w:line="240" w:lineRule="auto"/>
        <w:ind w:firstLine="709"/>
        <w:jc w:val="center"/>
        <w:rPr>
          <w:rFonts w:ascii="Times New Roman" w:eastAsia="Times New Roman" w:hAnsi="Times New Roman" w:cs="Tahoma"/>
          <w:sz w:val="28"/>
          <w:szCs w:val="28"/>
        </w:rPr>
      </w:pPr>
      <w:r>
        <w:rPr>
          <w:rFonts w:ascii="Times New Roman" w:eastAsia="Times New Roman" w:hAnsi="Times New Roman"/>
          <w:b/>
          <w:sz w:val="28"/>
          <w:szCs w:val="28"/>
          <w:lang w:val="en-US"/>
        </w:rPr>
        <w:t>III</w:t>
      </w:r>
      <w:r>
        <w:rPr>
          <w:rFonts w:ascii="Times New Roman" w:eastAsia="Times New Roman" w:hAnsi="Times New Roman"/>
          <w:b/>
          <w:sz w:val="28"/>
          <w:szCs w:val="28"/>
        </w:rPr>
        <w:t>. Основные права, обязанности и ответственность сторон трудового договора</w:t>
      </w:r>
    </w:p>
    <w:p w:rsidR="00E74BE3" w:rsidRDefault="00E74BE3" w:rsidP="00E74BE3">
      <w:pPr>
        <w:spacing w:after="0" w:line="240" w:lineRule="auto"/>
        <w:ind w:firstLine="709"/>
        <w:rPr>
          <w:rFonts w:ascii="Times New Roman" w:eastAsia="Times New Roman" w:hAnsi="Times New Roman"/>
          <w:b/>
          <w:sz w:val="28"/>
          <w:szCs w:val="28"/>
        </w:rPr>
      </w:pPr>
    </w:p>
    <w:p w:rsidR="00E74BE3" w:rsidRDefault="00E74BE3" w:rsidP="00E74BE3">
      <w:pPr>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3.1. Работник имеет право:</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3.1.2. на предоставление ему работы, обусловленной трудовым договором;</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3.1.6. на полную достоверную информацию об условиях труда и требованиях охраны труда на рабочем месте;</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3.1.9. на участие в управлении организацией в предусмотренных ТК РФ, иными федеральными законами, соглашениями и коллективным договором формах;</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3.1.11. на защиту своих трудовых прав, свобод и законных интересов всеми не запрещенными законом способами;</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3.1.14. на обязательное социальное страхование в случаях, предусмотренных федеральными законами;</w:t>
      </w:r>
    </w:p>
    <w:p w:rsidR="00E74BE3" w:rsidRDefault="00E74BE3" w:rsidP="00E74BE3">
      <w:pPr>
        <w:pStyle w:val="HTML"/>
        <w:autoSpaceDE w:val="0"/>
        <w:ind w:firstLine="709"/>
        <w:jc w:val="both"/>
        <w:rPr>
          <w:rFonts w:ascii="Times New Roman" w:eastAsia="Times New Roman" w:hAnsi="Times New Roman" w:cs="Times New Roman"/>
          <w:sz w:val="24"/>
          <w:szCs w:val="24"/>
        </w:rPr>
      </w:pPr>
      <w:r>
        <w:rPr>
          <w:rFonts w:ascii="Times New Roman" w:eastAsia="Symbol" w:hAnsi="Times New Roman" w:cs="Symbol"/>
          <w:sz w:val="24"/>
          <w:szCs w:val="24"/>
          <w:lang w:eastAsia="ru-RU"/>
        </w:rPr>
        <w:lastRenderedPageBreak/>
        <w:t xml:space="preserve">3.1.15. </w:t>
      </w:r>
      <w:r>
        <w:rPr>
          <w:rFonts w:ascii="Times New Roman" w:eastAsia="Lucida Sans Unicode" w:hAnsi="Times New Roman" w:cs="Tahoma"/>
          <w:sz w:val="24"/>
          <w:szCs w:val="24"/>
        </w:rPr>
        <w:t>пользоваться другими правами в соответствии с уставом образовательной организации</w:t>
      </w:r>
      <w:r>
        <w:rPr>
          <w:rFonts w:ascii="Times New Roman" w:eastAsia="Times New Roman" w:hAnsi="Times New Roman" w:cs="Times New Roman"/>
          <w:sz w:val="24"/>
          <w:szCs w:val="24"/>
        </w:rPr>
        <w:t>, трудовым договором, законодательством Российской Федерации.</w:t>
      </w:r>
    </w:p>
    <w:p w:rsidR="00E74BE3" w:rsidRDefault="00E74BE3" w:rsidP="00E74BE3">
      <w:pPr>
        <w:pStyle w:val="HTML"/>
        <w:autoSpaceDE w:val="0"/>
        <w:ind w:firstLine="709"/>
        <w:jc w:val="both"/>
        <w:rPr>
          <w:rFonts w:ascii="Times New Roman" w:eastAsia="Times New Roman" w:hAnsi="Times New Roman" w:cs="Times New Roman"/>
          <w:sz w:val="28"/>
          <w:szCs w:val="28"/>
        </w:rPr>
      </w:pPr>
    </w:p>
    <w:p w:rsidR="00E74BE3" w:rsidRDefault="00E74BE3" w:rsidP="00E74BE3">
      <w:pPr>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3.2. Работник обязан:</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 xml:space="preserve">3.2.1. </w:t>
      </w:r>
      <w:r>
        <w:rPr>
          <w:rFonts w:ascii="Times New Roman" w:eastAsia="Times New Roman" w:hAnsi="Times New Roman" w:cs="Tahoma"/>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ascii="Times New Roman" w:eastAsia="Times New Roman" w:hAnsi="Times New Roman" w:cs="Tahoma"/>
          <w:sz w:val="24"/>
          <w:szCs w:val="24"/>
        </w:rPr>
        <w:t>;</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3.2.2. соблюдать требования по охране труда и обеспечению безопасности труда;</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ab/>
        <w:t>3.2.4. бережно относиться к имуществу работодателя, в т.ч. к имуществу третьих лиц, находящихся у работодателя;</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3.2.5. проходить предварительные и периодические медицинские осмотры;</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Times New Roman" w:hAnsi="Times New Roman"/>
          <w:sz w:val="24"/>
          <w:szCs w:val="24"/>
        </w:rPr>
        <w:t>3.2.6. предъявлять при приеме на работу документы, предусмотренные трудовым законодательством;</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3.2.7.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E74BE3" w:rsidRDefault="00E74BE3" w:rsidP="00E74BE3">
      <w:pPr>
        <w:tabs>
          <w:tab w:val="num" w:pos="720"/>
        </w:tabs>
        <w:spacing w:after="0" w:line="240" w:lineRule="auto"/>
        <w:ind w:firstLine="709"/>
        <w:jc w:val="both"/>
        <w:rPr>
          <w:rFonts w:ascii="Times New Roman" w:eastAsia="Symbol" w:hAnsi="Times New Roman" w:cs="Symbol"/>
          <w:i/>
          <w:sz w:val="24"/>
          <w:szCs w:val="24"/>
        </w:rPr>
      </w:pPr>
      <w:r>
        <w:rPr>
          <w:rFonts w:ascii="Times New Roman" w:eastAsia="Times New Roman" w:hAnsi="Times New Roman"/>
          <w:sz w:val="24"/>
          <w:szCs w:val="24"/>
        </w:rPr>
        <w:t xml:space="preserve">3.2.8. экономно и рационально расходовать энергию и другие </w:t>
      </w:r>
      <w:r>
        <w:rPr>
          <w:rFonts w:ascii="Times New Roman" w:eastAsia="Symbol" w:hAnsi="Times New Roman" w:cs="Symbol"/>
          <w:sz w:val="24"/>
          <w:szCs w:val="24"/>
        </w:rPr>
        <w:t>материальные ресурсы работодателя;</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 xml:space="preserve">3.2.9. соблюдать законные права и свободы обучающихся и воспитанников; </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3.2.10. уважительно и тактично относиться к коллегам по работе и обучающимся;</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Symbol" w:hAnsi="Times New Roman" w:cs="Symbol"/>
          <w:sz w:val="24"/>
          <w:szCs w:val="24"/>
        </w:rPr>
        <w:t xml:space="preserve">3.2.11. </w:t>
      </w:r>
      <w:r>
        <w:rPr>
          <w:rFonts w:ascii="Times New Roman" w:eastAsia="Times New Roman" w:hAnsi="Times New Roman" w:cs="Tahoma"/>
          <w:sz w:val="24"/>
          <w:szCs w:val="24"/>
        </w:rPr>
        <w:t xml:space="preserve">выполнять другие обязанности, отнесенные </w:t>
      </w:r>
      <w:r w:rsidR="00EA77A5">
        <w:rPr>
          <w:rFonts w:ascii="Times New Roman" w:eastAsia="Times New Roman" w:hAnsi="Times New Roman" w:cs="Tahoma"/>
          <w:sz w:val="24"/>
          <w:szCs w:val="24"/>
        </w:rPr>
        <w:t>Ус</w:t>
      </w:r>
      <w:r>
        <w:rPr>
          <w:rFonts w:ascii="Times New Roman" w:eastAsia="Times New Roman" w:hAnsi="Times New Roman" w:cs="Tahoma"/>
          <w:sz w:val="24"/>
          <w:szCs w:val="24"/>
        </w:rPr>
        <w:t>тавом образовательной организации, трудовым договором и законодательством Российской Федерации к компетенции работника.</w:t>
      </w:r>
    </w:p>
    <w:p w:rsidR="00E74BE3" w:rsidRDefault="00E74BE3" w:rsidP="00E74BE3">
      <w:pPr>
        <w:spacing w:after="0" w:line="240" w:lineRule="auto"/>
        <w:ind w:firstLine="709"/>
        <w:jc w:val="both"/>
        <w:rPr>
          <w:rFonts w:ascii="Times New Roman" w:eastAsia="Times New Roman" w:hAnsi="Times New Roman" w:cs="Tahoma"/>
          <w:sz w:val="24"/>
          <w:szCs w:val="24"/>
        </w:rPr>
      </w:pPr>
    </w:p>
    <w:p w:rsidR="00E74BE3" w:rsidRDefault="00E74BE3" w:rsidP="00E74BE3">
      <w:pPr>
        <w:numPr>
          <w:ilvl w:val="1"/>
          <w:numId w:val="1"/>
        </w:numPr>
        <w:spacing w:after="0" w:line="240" w:lineRule="auto"/>
        <w:ind w:left="0" w:firstLine="709"/>
        <w:jc w:val="both"/>
        <w:rPr>
          <w:rFonts w:ascii="Times New Roman" w:hAnsi="Times New Roman"/>
          <w:b/>
          <w:sz w:val="28"/>
          <w:szCs w:val="28"/>
        </w:rPr>
      </w:pPr>
      <w:r>
        <w:rPr>
          <w:rFonts w:ascii="Times New Roman" w:eastAsia="Symbol" w:hAnsi="Times New Roman" w:cs="Symbol"/>
          <w:b/>
          <w:sz w:val="28"/>
          <w:szCs w:val="24"/>
        </w:rPr>
        <w:t>Педагогические работники образовательной организации имеют право:</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3.3.2. на внесение предложений по совершенствованию образовательного процесса в организации;</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E74BE3" w:rsidRDefault="00E74BE3" w:rsidP="00E74BE3">
      <w:pPr>
        <w:tabs>
          <w:tab w:val="num" w:pos="720"/>
        </w:tabs>
        <w:spacing w:after="0" w:line="240" w:lineRule="auto"/>
        <w:ind w:firstLine="709"/>
        <w:jc w:val="both"/>
        <w:rPr>
          <w:rFonts w:ascii="Times New Roman" w:hAnsi="Times New Roman"/>
          <w:sz w:val="24"/>
          <w:szCs w:val="24"/>
        </w:rPr>
      </w:pPr>
      <w:r>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3.3.7. </w:t>
      </w:r>
      <w:r>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Pr>
          <w:rFonts w:ascii="Times New Roman" w:eastAsia="Times New Roman" w:hAnsi="Times New Roman"/>
          <w:sz w:val="24"/>
          <w:szCs w:val="24"/>
        </w:rPr>
        <w:t>, трудовым договором, коллективным договором, соглашениями, законодательством Российской Федерации.</w:t>
      </w:r>
    </w:p>
    <w:p w:rsidR="00E74BE3" w:rsidRDefault="00E74BE3" w:rsidP="00E74BE3">
      <w:pPr>
        <w:tabs>
          <w:tab w:val="num" w:pos="720"/>
        </w:tabs>
        <w:spacing w:after="0" w:line="240" w:lineRule="auto"/>
        <w:ind w:firstLine="709"/>
        <w:jc w:val="both"/>
        <w:rPr>
          <w:rFonts w:ascii="Times New Roman" w:eastAsia="Times New Roman" w:hAnsi="Times New Roman"/>
          <w:sz w:val="28"/>
          <w:szCs w:val="28"/>
        </w:rPr>
      </w:pPr>
    </w:p>
    <w:p w:rsidR="00E74BE3" w:rsidRDefault="00E74BE3" w:rsidP="00E74BE3">
      <w:pPr>
        <w:tabs>
          <w:tab w:val="num" w:pos="720"/>
        </w:tabs>
        <w:spacing w:after="0" w:line="240" w:lineRule="auto"/>
        <w:ind w:firstLine="709"/>
        <w:jc w:val="both"/>
        <w:rPr>
          <w:sz w:val="28"/>
          <w:szCs w:val="28"/>
        </w:rPr>
      </w:pPr>
      <w:r>
        <w:rPr>
          <w:rFonts w:ascii="Times New Roman" w:eastAsia="Times New Roman" w:hAnsi="Times New Roman"/>
          <w:b/>
          <w:sz w:val="28"/>
          <w:szCs w:val="28"/>
        </w:rPr>
        <w:lastRenderedPageBreak/>
        <w:t xml:space="preserve">3.4. </w:t>
      </w:r>
      <w:r>
        <w:rPr>
          <w:rFonts w:ascii="Times New Roman" w:eastAsia="Symbol" w:hAnsi="Times New Roman" w:cs="Symbol"/>
          <w:b/>
          <w:sz w:val="28"/>
          <w:szCs w:val="24"/>
        </w:rPr>
        <w:t>Педагогические работники образовательной организации</w:t>
      </w:r>
      <w:r w:rsidR="00EA77A5">
        <w:rPr>
          <w:rFonts w:ascii="Times New Roman" w:eastAsia="Symbol" w:hAnsi="Times New Roman" w:cs="Symbol"/>
          <w:b/>
          <w:sz w:val="28"/>
          <w:szCs w:val="24"/>
        </w:rPr>
        <w:t xml:space="preserve"> </w:t>
      </w:r>
      <w:r>
        <w:rPr>
          <w:rFonts w:ascii="Times New Roman" w:hAnsi="Times New Roman"/>
          <w:b/>
          <w:sz w:val="28"/>
          <w:szCs w:val="28"/>
        </w:rPr>
        <w:t>обязаны:</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 xml:space="preserve">3.4.2.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 </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 xml:space="preserve">3.4.3. обеспечивать охрану жизни и здоровья обучающихся во время образовательного процесса; </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 xml:space="preserve">3.4.4. осуществлять связь с родителями (лицами, их заменяющими); </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 xml:space="preserve">3.4.5. выполнять правила по охране труда и пожарной безопасности; </w:t>
      </w:r>
    </w:p>
    <w:p w:rsidR="00E74BE3" w:rsidRDefault="00E74BE3" w:rsidP="00E74BE3">
      <w:pPr>
        <w:tabs>
          <w:tab w:val="left" w:pos="540"/>
          <w:tab w:val="num" w:pos="632"/>
          <w:tab w:val="left" w:pos="1620"/>
        </w:tabs>
        <w:spacing w:after="0" w:line="240" w:lineRule="auto"/>
        <w:ind w:firstLine="709"/>
        <w:jc w:val="both"/>
        <w:rPr>
          <w:rFonts w:ascii="Times New Roman" w:eastAsia="Times New Roman" w:hAnsi="Times New Roman" w:cs="Tahoma"/>
          <w:b/>
          <w:sz w:val="24"/>
          <w:szCs w:val="24"/>
        </w:rPr>
      </w:pPr>
      <w:r>
        <w:rPr>
          <w:rFonts w:ascii="Times New Roman" w:eastAsia="Times New Roman" w:hAnsi="Times New Roman" w:cs="Tahoma"/>
          <w:sz w:val="24"/>
          <w:szCs w:val="24"/>
        </w:rPr>
        <w:t xml:space="preserve">3.4.6.выполнять другие обязанности, отнесенные </w:t>
      </w:r>
      <w:r w:rsidR="00EA77A5">
        <w:rPr>
          <w:rFonts w:ascii="Times New Roman" w:eastAsia="Times New Roman" w:hAnsi="Times New Roman" w:cs="Tahoma"/>
          <w:sz w:val="24"/>
          <w:szCs w:val="24"/>
        </w:rPr>
        <w:t>У</w:t>
      </w:r>
      <w:r>
        <w:rPr>
          <w:rFonts w:ascii="Times New Roman" w:eastAsia="Times New Roman" w:hAnsi="Times New Roman" w:cs="Tahoma"/>
          <w:sz w:val="24"/>
          <w:szCs w:val="24"/>
        </w:rPr>
        <w:t>ставом образовательной организации, трудовым договором и законодательством Российской Федерации к компетенции педагогического работника.</w:t>
      </w:r>
    </w:p>
    <w:p w:rsidR="00E74BE3" w:rsidRDefault="00E74BE3" w:rsidP="00E74BE3">
      <w:pPr>
        <w:spacing w:after="0" w:line="240" w:lineRule="auto"/>
        <w:ind w:firstLine="709"/>
        <w:rPr>
          <w:rFonts w:ascii="Times New Roman" w:eastAsia="Times New Roman" w:hAnsi="Times New Roman"/>
          <w:b/>
          <w:sz w:val="24"/>
          <w:szCs w:val="24"/>
        </w:rPr>
      </w:pPr>
    </w:p>
    <w:p w:rsidR="00E74BE3" w:rsidRDefault="00E74BE3" w:rsidP="00E74BE3">
      <w:pPr>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3.5. Работодатель имеет право:</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3.5.1. на управление образовательной организацией, принятие решений в пределах полномочий, предусмотренных уставом организации;</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3.5.3. на ведение коллективных переговоров через своих представителей и заключение коллективных договоров;</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3.5.4. на поощрение работников за добросовестный эффективный труд;</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3.5.7. на принятие локальных нормативных актов, содержащих нормы трудового права, в порядке, установленном ТК РФ;</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3.5.8. реализовывать иные права, определенные уставом образовательной организации, трудовым договором, законодательством Российской Федерации.</w:t>
      </w:r>
    </w:p>
    <w:p w:rsidR="00E74BE3" w:rsidRDefault="00E74BE3" w:rsidP="00E74BE3">
      <w:pPr>
        <w:spacing w:after="0" w:line="240" w:lineRule="auto"/>
        <w:ind w:firstLine="709"/>
        <w:rPr>
          <w:rFonts w:ascii="Times New Roman" w:eastAsia="Times New Roman" w:hAnsi="Times New Roman"/>
          <w:b/>
          <w:sz w:val="24"/>
          <w:szCs w:val="24"/>
        </w:rPr>
      </w:pPr>
    </w:p>
    <w:p w:rsidR="00E74BE3" w:rsidRDefault="00E74BE3" w:rsidP="00E74BE3">
      <w:pPr>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3.6. Работодатель обязан:</w:t>
      </w:r>
    </w:p>
    <w:p w:rsidR="00E74BE3" w:rsidRDefault="00E74BE3" w:rsidP="00E74BE3">
      <w:pPr>
        <w:tabs>
          <w:tab w:val="num" w:pos="720"/>
        </w:tabs>
        <w:spacing w:after="0" w:line="240" w:lineRule="auto"/>
        <w:ind w:firstLine="709"/>
        <w:jc w:val="both"/>
        <w:rPr>
          <w:rFonts w:ascii="Times New Roman" w:hAnsi="Times New Roman"/>
          <w:sz w:val="24"/>
          <w:szCs w:val="24"/>
        </w:rPr>
      </w:pPr>
      <w:r>
        <w:rPr>
          <w:rFonts w:ascii="Times New Roman" w:eastAsia="Symbol" w:hAnsi="Times New Roman" w:cs="Symbol"/>
          <w:sz w:val="24"/>
          <w:szCs w:val="24"/>
        </w:rPr>
        <w:t xml:space="preserve">3.6.1. </w:t>
      </w:r>
      <w:r>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eastAsia="Symbol" w:hAnsi="Times New Roman" w:cs="Symbol"/>
          <w:sz w:val="24"/>
          <w:szCs w:val="24"/>
        </w:rPr>
        <w:t xml:space="preserve">3.6.3. </w:t>
      </w:r>
      <w:r>
        <w:rPr>
          <w:rFonts w:ascii="Times New Roman" w:eastAsia="Times New Roman" w:hAnsi="Times New Roman"/>
          <w:sz w:val="24"/>
          <w:szCs w:val="24"/>
        </w:rPr>
        <w:t xml:space="preserve">предоставлять работникам работу, обусловленную трудовым договором; </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eastAsia="Symbol" w:hAnsi="Times New Roman" w:cs="Symbol"/>
          <w:sz w:val="24"/>
          <w:szCs w:val="24"/>
        </w:rPr>
        <w:t xml:space="preserve">3.6.4. </w:t>
      </w:r>
      <w:r>
        <w:rPr>
          <w:rFonts w:ascii="Times New Roman" w:eastAsia="Times New Roman" w:hAnsi="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eastAsia="Symbol" w:hAnsi="Times New Roman" w:cs="Symbol"/>
          <w:sz w:val="24"/>
          <w:szCs w:val="24"/>
        </w:rPr>
        <w:t xml:space="preserve">3.6.5. </w:t>
      </w:r>
      <w:r>
        <w:rPr>
          <w:rFonts w:ascii="Times New Roman" w:eastAsia="Times New Roman" w:hAnsi="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3.6.6. обеспечивать работникам равную оплату за труд равной ценности;</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eastAsia="Symbol" w:hAnsi="Times New Roman" w:cs="Symbol"/>
          <w:sz w:val="24"/>
          <w:szCs w:val="24"/>
        </w:rPr>
        <w:t xml:space="preserve">3.6.7. </w:t>
      </w:r>
      <w:r>
        <w:rPr>
          <w:rFonts w:ascii="Times New Roman" w:eastAsia="Times New Roman" w:hAnsi="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eastAsia="Symbol" w:hAnsi="Times New Roman" w:cs="Symbol"/>
          <w:sz w:val="24"/>
          <w:szCs w:val="24"/>
        </w:rPr>
        <w:lastRenderedPageBreak/>
        <w:t xml:space="preserve">3.6.8. вести коллективные переговоры, а также </w:t>
      </w:r>
      <w:r>
        <w:rPr>
          <w:rFonts w:ascii="Times New Roman" w:eastAsia="Times New Roman" w:hAnsi="Times New Roman"/>
          <w:sz w:val="24"/>
          <w:szCs w:val="24"/>
        </w:rPr>
        <w:t xml:space="preserve">заключать коллективный договор в порядке, установленном ТК РФ; </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eastAsia="Symbol" w:hAnsi="Times New Roman" w:cs="Symbol"/>
          <w:sz w:val="24"/>
          <w:szCs w:val="24"/>
        </w:rPr>
        <w:t xml:space="preserve">3.6.10. </w:t>
      </w:r>
      <w:r>
        <w:rPr>
          <w:rFonts w:ascii="Times New Roman" w:eastAsia="Times New Roman" w:hAnsi="Times New Roman"/>
          <w:sz w:val="24"/>
          <w:szCs w:val="24"/>
        </w:rPr>
        <w:t xml:space="preserve">обеспечивать бытовые нужды работников, связанные с исполнением ими трудовых обязанностей; </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3.6.11. осуществлять обязательное социальное страхование работников в порядке, установленном федеральными законами;</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74BE3" w:rsidRDefault="00E74BE3" w:rsidP="00E74BE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t xml:space="preserve">3.6.13. </w:t>
      </w:r>
      <w:r>
        <w:rPr>
          <w:rFonts w:ascii="Times New Roman" w:eastAsia="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периодических (в течение трудовой деятельности) медицинских осмотров (обследований) работников;</w:t>
      </w:r>
    </w:p>
    <w:p w:rsidR="00E74BE3" w:rsidRDefault="00E74BE3" w:rsidP="00E74BE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 xml:space="preserve">3.6.15. создавать условия для внедрения инноваций, обеспечивать формирование и реализацию инициатив работников образовательной организации; </w:t>
      </w:r>
    </w:p>
    <w:p w:rsidR="00E74BE3" w:rsidRDefault="00E74BE3" w:rsidP="00E74BE3">
      <w:pPr>
        <w:tabs>
          <w:tab w:val="num" w:pos="720"/>
        </w:tabs>
        <w:spacing w:after="0" w:line="240" w:lineRule="auto"/>
        <w:ind w:firstLine="709"/>
        <w:jc w:val="both"/>
        <w:rPr>
          <w:rFonts w:ascii="Times New Roman" w:eastAsia="Times New Roman" w:hAnsi="Times New Roman"/>
          <w:sz w:val="24"/>
          <w:szCs w:val="24"/>
        </w:rPr>
      </w:pPr>
      <w:r>
        <w:rPr>
          <w:rFonts w:ascii="Times New Roman" w:eastAsia="Symbol" w:hAnsi="Times New Roman" w:cs="Symbol"/>
          <w:sz w:val="24"/>
          <w:szCs w:val="24"/>
        </w:rPr>
        <w:t>3.6.16. создавать условия для непрерывного повышения квалификации работников;</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3.6.17. поддерживать благоприятный морально-психологический климат в коллективе;</w:t>
      </w:r>
    </w:p>
    <w:p w:rsidR="00E74BE3" w:rsidRDefault="00E74BE3" w:rsidP="00E74BE3">
      <w:pPr>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sz w:val="24"/>
          <w:szCs w:val="24"/>
        </w:rPr>
        <w:t xml:space="preserve">3.6.18. </w:t>
      </w:r>
      <w:r>
        <w:rPr>
          <w:rFonts w:ascii="Times New Roman" w:eastAsia="Times New Roman" w:hAnsi="Times New Roman"/>
          <w:sz w:val="24"/>
          <w:szCs w:val="24"/>
        </w:rPr>
        <w:t xml:space="preserve">исполнять иные обязанности, определенные </w:t>
      </w:r>
      <w:r w:rsidR="00EA77A5">
        <w:rPr>
          <w:rFonts w:ascii="Times New Roman" w:eastAsia="Times New Roman" w:hAnsi="Times New Roman"/>
          <w:sz w:val="24"/>
          <w:szCs w:val="24"/>
        </w:rPr>
        <w:t>У</w:t>
      </w:r>
      <w:r>
        <w:rPr>
          <w:rFonts w:ascii="Times New Roman" w:eastAsia="Times New Roman" w:hAnsi="Times New Roman"/>
          <w:sz w:val="24"/>
          <w:szCs w:val="24"/>
        </w:rPr>
        <w:t>ставом образовательной организации, трудовым договором, коллективным договором, соглашениями, законодательством Российской Федерации.</w:t>
      </w:r>
    </w:p>
    <w:p w:rsidR="00E74BE3" w:rsidRDefault="00E74BE3" w:rsidP="00E74BE3">
      <w:pPr>
        <w:tabs>
          <w:tab w:val="left" w:pos="540"/>
          <w:tab w:val="num" w:pos="632"/>
          <w:tab w:val="left" w:pos="1620"/>
        </w:tabs>
        <w:spacing w:after="0" w:line="240" w:lineRule="auto"/>
        <w:ind w:firstLine="709"/>
        <w:rPr>
          <w:rFonts w:ascii="Times New Roman" w:eastAsia="Times New Roman" w:hAnsi="Times New Roman" w:cs="Tahoma"/>
          <w:b/>
          <w:sz w:val="28"/>
          <w:szCs w:val="24"/>
        </w:rPr>
      </w:pPr>
    </w:p>
    <w:p w:rsidR="00E74BE3" w:rsidRDefault="00E74BE3" w:rsidP="00E74BE3">
      <w:pPr>
        <w:tabs>
          <w:tab w:val="left" w:pos="540"/>
          <w:tab w:val="num" w:pos="632"/>
          <w:tab w:val="left" w:pos="1620"/>
        </w:tabs>
        <w:spacing w:after="0" w:line="240" w:lineRule="auto"/>
        <w:ind w:firstLine="709"/>
        <w:rPr>
          <w:rFonts w:ascii="Times New Roman" w:eastAsia="Times New Roman" w:hAnsi="Times New Roman" w:cs="Tahoma"/>
          <w:b/>
          <w:sz w:val="28"/>
          <w:szCs w:val="24"/>
        </w:rPr>
      </w:pPr>
      <w:r>
        <w:rPr>
          <w:rFonts w:ascii="Times New Roman" w:eastAsia="Times New Roman" w:hAnsi="Times New Roman" w:cs="Tahoma"/>
          <w:b/>
          <w:sz w:val="28"/>
          <w:szCs w:val="24"/>
        </w:rPr>
        <w:t>3.7. Ответственность сторон трудового договора:</w:t>
      </w:r>
    </w:p>
    <w:p w:rsidR="00E74BE3" w:rsidRDefault="00E74BE3" w:rsidP="00E74BE3">
      <w:pPr>
        <w:spacing w:after="0" w:line="240" w:lineRule="auto"/>
        <w:ind w:firstLine="709"/>
        <w:jc w:val="both"/>
        <w:rPr>
          <w:rFonts w:ascii="Times New Roman" w:hAnsi="Times New Roman" w:cs="Tahoma"/>
          <w:sz w:val="24"/>
          <w:szCs w:val="24"/>
        </w:rPr>
      </w:pPr>
      <w:r>
        <w:rPr>
          <w:rFonts w:ascii="Times New Roman" w:hAnsi="Times New Roman"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E74BE3" w:rsidRDefault="00E74BE3" w:rsidP="00E74BE3">
      <w:pPr>
        <w:tabs>
          <w:tab w:val="left" w:pos="540"/>
          <w:tab w:val="num" w:pos="84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незаконного отстранения работника от работы, его увольнения или перевода на другую работу;</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p>
    <w:p w:rsidR="00E74BE3" w:rsidRDefault="00E74BE3" w:rsidP="00E74BE3">
      <w:pPr>
        <w:tabs>
          <w:tab w:val="num" w:pos="720"/>
        </w:tabs>
        <w:spacing w:after="0" w:line="240" w:lineRule="auto"/>
        <w:ind w:firstLine="709"/>
        <w:jc w:val="both"/>
        <w:rPr>
          <w:rFonts w:ascii="Times New Roman" w:eastAsia="Symbol" w:hAnsi="Times New Roman" w:cs="Symbol"/>
          <w:b/>
          <w:sz w:val="28"/>
          <w:szCs w:val="24"/>
        </w:rPr>
      </w:pPr>
      <w:r>
        <w:rPr>
          <w:rFonts w:ascii="Times New Roman" w:eastAsia="Times New Roman" w:hAnsi="Times New Roman" w:cs="Tahoma"/>
          <w:b/>
          <w:sz w:val="28"/>
          <w:szCs w:val="32"/>
        </w:rPr>
        <w:t>3.8.</w:t>
      </w:r>
      <w:r>
        <w:rPr>
          <w:rFonts w:ascii="Times New Roman" w:eastAsia="Symbol" w:hAnsi="Times New Roman" w:cs="Symbol"/>
          <w:b/>
          <w:sz w:val="28"/>
          <w:szCs w:val="24"/>
        </w:rPr>
        <w:t xml:space="preserve"> Педагогическим работникам запрещается:</w:t>
      </w:r>
    </w:p>
    <w:p w:rsidR="00E74BE3" w:rsidRDefault="00E74BE3" w:rsidP="00E74BE3">
      <w:pPr>
        <w:tabs>
          <w:tab w:val="left" w:pos="540"/>
          <w:tab w:val="num" w:pos="632"/>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изменять по своему усмотрению расписание уроков (занятий);</w:t>
      </w:r>
    </w:p>
    <w:p w:rsidR="00E74BE3" w:rsidRDefault="00E74BE3" w:rsidP="00E74BE3">
      <w:pPr>
        <w:tabs>
          <w:tab w:val="left" w:pos="540"/>
          <w:tab w:val="num" w:pos="632"/>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отменять, удлинять или сокращать продолжительность уроков (занятий) и перерывов (перемен) между ними;</w:t>
      </w:r>
    </w:p>
    <w:p w:rsidR="00E74BE3" w:rsidRDefault="00E74BE3" w:rsidP="00E74BE3">
      <w:pPr>
        <w:tabs>
          <w:tab w:val="left" w:pos="540"/>
          <w:tab w:val="num" w:pos="632"/>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E74BE3" w:rsidRDefault="00E74BE3" w:rsidP="00E74BE3">
      <w:pPr>
        <w:tabs>
          <w:tab w:val="left" w:pos="540"/>
          <w:tab w:val="num" w:pos="632"/>
          <w:tab w:val="left" w:pos="1620"/>
        </w:tabs>
        <w:spacing w:after="0" w:line="240" w:lineRule="auto"/>
        <w:ind w:firstLine="709"/>
        <w:jc w:val="both"/>
        <w:rPr>
          <w:rFonts w:ascii="Times New Roman" w:eastAsia="Times New Roman" w:hAnsi="Times New Roman" w:cs="Tahoma"/>
          <w:b/>
          <w:sz w:val="24"/>
          <w:szCs w:val="24"/>
        </w:rPr>
      </w:pPr>
    </w:p>
    <w:p w:rsidR="00E74BE3" w:rsidRDefault="00E74BE3" w:rsidP="00E74BE3">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b/>
          <w:sz w:val="28"/>
          <w:szCs w:val="24"/>
        </w:rPr>
        <w:t>3.9. Педагогическим и другим работникам организации в помещениях образовательной</w:t>
      </w:r>
      <w:r w:rsidR="00364C75">
        <w:rPr>
          <w:rFonts w:ascii="Times New Roman" w:eastAsia="Symbol" w:hAnsi="Times New Roman" w:cs="Symbol"/>
          <w:b/>
          <w:sz w:val="28"/>
          <w:szCs w:val="24"/>
        </w:rPr>
        <w:t xml:space="preserve"> </w:t>
      </w:r>
      <w:r>
        <w:rPr>
          <w:rFonts w:ascii="Times New Roman" w:eastAsia="Symbol" w:hAnsi="Times New Roman" w:cs="Symbol"/>
          <w:b/>
          <w:sz w:val="28"/>
          <w:szCs w:val="24"/>
        </w:rPr>
        <w:t>организации и на территории организации запрещается:</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lastRenderedPageBreak/>
        <w:t>курить</w:t>
      </w:r>
      <w:r>
        <w:rPr>
          <w:rStyle w:val="a7"/>
          <w:rFonts w:ascii="Times New Roman" w:eastAsia="Symbol" w:hAnsi="Times New Roman" w:cs="Symbol"/>
          <w:sz w:val="24"/>
          <w:szCs w:val="24"/>
        </w:rPr>
        <w:footnoteReference w:id="8"/>
      </w:r>
      <w:r>
        <w:rPr>
          <w:rFonts w:ascii="Times New Roman" w:eastAsia="Symbol" w:hAnsi="Times New Roman" w:cs="Symbol"/>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E74BE3" w:rsidRDefault="00E74BE3" w:rsidP="00E74BE3">
      <w:pPr>
        <w:tabs>
          <w:tab w:val="num" w:pos="720"/>
        </w:tabs>
        <w:spacing w:after="0" w:line="240" w:lineRule="auto"/>
        <w:ind w:firstLine="709"/>
        <w:jc w:val="both"/>
        <w:rPr>
          <w:rFonts w:ascii="Times New Roman" w:eastAsia="Symbol" w:hAnsi="Times New Roman" w:cs="Symbol"/>
          <w:sz w:val="24"/>
          <w:szCs w:val="24"/>
        </w:rPr>
      </w:pPr>
      <w:r>
        <w:rPr>
          <w:rFonts w:ascii="Times New Roman" w:eastAsia="Symbol" w:hAnsi="Times New Roman" w:cs="Symbol"/>
          <w:sz w:val="24"/>
          <w:szCs w:val="24"/>
        </w:rPr>
        <w:t xml:space="preserve">хранить легковоспламеняющиеся и ядовитые вещества. </w:t>
      </w:r>
    </w:p>
    <w:p w:rsidR="00E74BE3" w:rsidRDefault="00E74BE3" w:rsidP="00E74BE3">
      <w:pPr>
        <w:tabs>
          <w:tab w:val="left" w:pos="540"/>
          <w:tab w:val="num" w:pos="632"/>
          <w:tab w:val="left" w:pos="1620"/>
        </w:tabs>
        <w:spacing w:after="0" w:line="240" w:lineRule="auto"/>
        <w:ind w:firstLine="709"/>
        <w:jc w:val="center"/>
        <w:rPr>
          <w:rFonts w:ascii="Times New Roman" w:eastAsia="Times New Roman" w:hAnsi="Times New Roman" w:cs="Tahoma"/>
          <w:b/>
          <w:sz w:val="32"/>
          <w:szCs w:val="32"/>
        </w:rPr>
      </w:pPr>
    </w:p>
    <w:p w:rsidR="00E74BE3" w:rsidRDefault="00E74BE3" w:rsidP="00E74BE3">
      <w:pPr>
        <w:tabs>
          <w:tab w:val="left" w:pos="540"/>
          <w:tab w:val="num" w:pos="632"/>
          <w:tab w:val="left" w:pos="1620"/>
        </w:tabs>
        <w:spacing w:after="0" w:line="240" w:lineRule="auto"/>
        <w:ind w:firstLine="709"/>
        <w:jc w:val="center"/>
        <w:rPr>
          <w:rFonts w:ascii="Times New Roman" w:eastAsia="Times New Roman" w:hAnsi="Times New Roman" w:cs="Tahoma"/>
          <w:b/>
          <w:sz w:val="28"/>
          <w:szCs w:val="28"/>
        </w:rPr>
      </w:pPr>
      <w:r>
        <w:rPr>
          <w:rFonts w:ascii="Times New Roman" w:eastAsia="Times New Roman" w:hAnsi="Times New Roman" w:cs="Tahoma"/>
          <w:b/>
          <w:sz w:val="28"/>
          <w:szCs w:val="28"/>
          <w:lang w:val="en-US"/>
        </w:rPr>
        <w:t>IV</w:t>
      </w:r>
      <w:r>
        <w:rPr>
          <w:rFonts w:ascii="Times New Roman" w:eastAsia="Times New Roman" w:hAnsi="Times New Roman" w:cs="Tahoma"/>
          <w:b/>
          <w:sz w:val="28"/>
          <w:szCs w:val="28"/>
        </w:rPr>
        <w:t>.Рабочее время</w:t>
      </w:r>
      <w:r w:rsidR="00364C75">
        <w:rPr>
          <w:rFonts w:ascii="Times New Roman" w:eastAsia="Times New Roman" w:hAnsi="Times New Roman" w:cs="Tahoma"/>
          <w:b/>
          <w:sz w:val="28"/>
          <w:szCs w:val="28"/>
        </w:rPr>
        <w:t xml:space="preserve"> </w:t>
      </w:r>
      <w:r>
        <w:rPr>
          <w:rFonts w:ascii="Times New Roman" w:eastAsia="Times New Roman" w:hAnsi="Times New Roman" w:cs="Tahoma"/>
          <w:b/>
          <w:sz w:val="28"/>
          <w:szCs w:val="28"/>
        </w:rPr>
        <w:t>и время отдыха</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b/>
          <w:sz w:val="28"/>
          <w:szCs w:val="24"/>
        </w:rPr>
      </w:pPr>
      <w:r>
        <w:rPr>
          <w:rFonts w:ascii="Times New Roman" w:eastAsia="Times New Roman" w:hAnsi="Times New Roman" w:cs="Tahoma"/>
          <w:b/>
          <w:sz w:val="28"/>
          <w:szCs w:val="24"/>
        </w:rPr>
        <w:t>4.1. Режим рабочего времени:</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4.1.1. В организации устанавливается пятидневная рабочая неделя с двумя  выходными.</w:t>
      </w:r>
    </w:p>
    <w:p w:rsidR="00E74BE3" w:rsidRDefault="00E74BE3" w:rsidP="00E74BE3">
      <w:pPr>
        <w:shd w:val="clear" w:color="auto" w:fill="FFFFFF"/>
        <w:tabs>
          <w:tab w:val="left" w:pos="3190"/>
          <w:tab w:val="left" w:pos="4680"/>
          <w:tab w:val="left" w:leader="underscore" w:pos="6192"/>
        </w:tabs>
        <w:spacing w:after="0" w:line="240" w:lineRule="auto"/>
        <w:ind w:firstLine="709"/>
        <w:jc w:val="both"/>
        <w:rPr>
          <w:b/>
          <w:spacing w:val="-1"/>
          <w:sz w:val="24"/>
          <w:szCs w:val="24"/>
        </w:rPr>
      </w:pPr>
      <w:r>
        <w:rPr>
          <w:rFonts w:ascii="Times New Roman" w:eastAsia="Times New Roman" w:hAnsi="Times New Roman" w:cs="Tahoma"/>
          <w:sz w:val="24"/>
          <w:szCs w:val="24"/>
        </w:rPr>
        <w:t xml:space="preserve">4.1.2. </w:t>
      </w:r>
      <w:r>
        <w:rPr>
          <w:rFonts w:ascii="Times New Roman" w:hAnsi="Times New Roman"/>
          <w:sz w:val="24"/>
          <w:szCs w:val="24"/>
        </w:rPr>
        <w:t xml:space="preserve">Особенности режима рабочего времени </w:t>
      </w:r>
      <w:r>
        <w:rPr>
          <w:rFonts w:ascii="Times New Roman" w:hAnsi="Times New Roman"/>
          <w:spacing w:val="-2"/>
          <w:sz w:val="24"/>
          <w:szCs w:val="24"/>
        </w:rPr>
        <w:t xml:space="preserve">и времени отдыха </w:t>
      </w:r>
      <w:r>
        <w:rPr>
          <w:rFonts w:ascii="Times New Roman" w:hAnsi="Times New Roman"/>
          <w:spacing w:val="-1"/>
          <w:sz w:val="24"/>
          <w:szCs w:val="24"/>
        </w:rPr>
        <w:t>педагогических и других работников образовательной организации устанавливаются в соответствии с трудовым законодательством нормативными правовыми актами Российской Федерации.</w:t>
      </w:r>
    </w:p>
    <w:p w:rsidR="00E74BE3" w:rsidRDefault="00E74BE3" w:rsidP="00E74BE3">
      <w:pPr>
        <w:tabs>
          <w:tab w:val="left" w:pos="540"/>
          <w:tab w:val="num" w:pos="720"/>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организации</w:t>
      </w:r>
      <w:r>
        <w:rPr>
          <w:rStyle w:val="a7"/>
          <w:rFonts w:ascii="Times New Roman" w:hAnsi="Times New Roman"/>
          <w:sz w:val="24"/>
          <w:szCs w:val="24"/>
        </w:rPr>
        <w:footnoteReference w:id="9"/>
      </w:r>
      <w:r>
        <w:rPr>
          <w:rFonts w:ascii="Times New Roman" w:hAnsi="Times New Roman"/>
          <w:sz w:val="24"/>
          <w:szCs w:val="24"/>
        </w:rPr>
        <w:t>.</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cs="Tahoma"/>
          <w:sz w:val="24"/>
          <w:szCs w:val="24"/>
        </w:rPr>
      </w:pPr>
      <w:r>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Pr>
          <w:rFonts w:ascii="Times New Roman" w:eastAsia="Times New Roman" w:hAnsi="Times New Roman" w:cs="Tahoma"/>
          <w:sz w:val="24"/>
          <w:szCs w:val="24"/>
        </w:rPr>
        <w:t>ст. 333 ТК РФ)</w:t>
      </w:r>
      <w:r>
        <w:rPr>
          <w:rStyle w:val="a7"/>
          <w:rFonts w:ascii="Times New Roman" w:eastAsia="Times New Roman" w:hAnsi="Times New Roman" w:cs="Tahoma"/>
          <w:sz w:val="24"/>
          <w:szCs w:val="24"/>
        </w:rPr>
        <w:footnoteReference w:id="10"/>
      </w:r>
      <w:r>
        <w:rPr>
          <w:rFonts w:ascii="Times New Roman" w:eastAsia="Times New Roman" w:hAnsi="Times New Roman" w:cs="Tahoma"/>
          <w:sz w:val="24"/>
          <w:szCs w:val="24"/>
        </w:rPr>
        <w:t xml:space="preserve">. </w:t>
      </w:r>
    </w:p>
    <w:p w:rsidR="00E74BE3" w:rsidRDefault="00E74BE3" w:rsidP="00E74BE3">
      <w:pPr>
        <w:pStyle w:val="ConsNormal"/>
        <w:widowControl/>
        <w:ind w:firstLine="709"/>
        <w:jc w:val="both"/>
        <w:rPr>
          <w:rFonts w:ascii="Times New Roman" w:hAnsi="Times New Roman"/>
          <w:sz w:val="24"/>
          <w:szCs w:val="24"/>
        </w:rPr>
      </w:pPr>
      <w:r>
        <w:rPr>
          <w:rFonts w:ascii="Times New Roman" w:hAnsi="Times New Roman"/>
          <w:sz w:val="24"/>
          <w:szCs w:val="24"/>
        </w:rPr>
        <w:t>4.1.4. 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E74BE3" w:rsidRDefault="00E74BE3" w:rsidP="00E74BE3">
      <w:pPr>
        <w:pStyle w:val="ConsNormal"/>
        <w:widowControl/>
        <w:ind w:firstLine="709"/>
        <w:jc w:val="both"/>
        <w:rPr>
          <w:rFonts w:ascii="Times New Roman" w:hAnsi="Times New Roman"/>
          <w:sz w:val="24"/>
          <w:szCs w:val="24"/>
        </w:rPr>
      </w:pPr>
      <w:r>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E74BE3" w:rsidRDefault="00E74BE3" w:rsidP="00E74BE3">
      <w:pPr>
        <w:pStyle w:val="ConsNormal"/>
        <w:widowControl/>
        <w:ind w:firstLine="709"/>
        <w:jc w:val="both"/>
        <w:rPr>
          <w:rFonts w:ascii="Times New Roman" w:hAnsi="Times New Roman"/>
          <w:sz w:val="24"/>
          <w:szCs w:val="24"/>
        </w:rPr>
      </w:pPr>
      <w:r>
        <w:rPr>
          <w:rFonts w:ascii="Times New Roman" w:hAnsi="Times New Roman"/>
          <w:sz w:val="24"/>
          <w:szCs w:val="24"/>
        </w:rPr>
        <w:lastRenderedPageBreak/>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Pr>
          <w:rStyle w:val="a7"/>
          <w:rFonts w:ascii="Times New Roman" w:hAnsi="Times New Roman"/>
          <w:sz w:val="24"/>
          <w:szCs w:val="24"/>
        </w:rPr>
        <w:footnoteReference w:id="11"/>
      </w:r>
      <w:r>
        <w:rPr>
          <w:rFonts w:ascii="Times New Roman" w:hAnsi="Times New Roman"/>
          <w:sz w:val="24"/>
          <w:szCs w:val="24"/>
        </w:rPr>
        <w:t>.</w:t>
      </w:r>
    </w:p>
    <w:p w:rsidR="00E74BE3" w:rsidRDefault="00E74BE3" w:rsidP="00E74BE3">
      <w:pPr>
        <w:tabs>
          <w:tab w:val="left" w:pos="540"/>
          <w:tab w:val="num" w:pos="720"/>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Pr>
          <w:rStyle w:val="a7"/>
          <w:rFonts w:ascii="Times New Roman" w:hAnsi="Times New Roman"/>
          <w:sz w:val="24"/>
          <w:szCs w:val="24"/>
        </w:rPr>
        <w:footnoteReference w:id="12"/>
      </w:r>
      <w:r>
        <w:rPr>
          <w:rFonts w:ascii="Times New Roman" w:hAnsi="Times New Roman"/>
          <w:sz w:val="24"/>
          <w:szCs w:val="24"/>
        </w:rPr>
        <w:t>;</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периодические кратковременные дежурства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составлении графика дежурств педагогических работников в организации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74BE3" w:rsidRDefault="00E74BE3" w:rsidP="00E74BE3">
      <w:pPr>
        <w:tabs>
          <w:tab w:val="left" w:pos="540"/>
          <w:tab w:val="num" w:pos="720"/>
          <w:tab w:val="left" w:pos="1620"/>
        </w:tabs>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tab/>
        <w:t xml:space="preserve">4.1.7. </w:t>
      </w:r>
      <w:r>
        <w:rPr>
          <w:rFonts w:ascii="Times New Roman" w:hAnsi="Times New Roman"/>
          <w:sz w:val="24"/>
          <w:szCs w:val="24"/>
        </w:rPr>
        <w:t xml:space="preserve">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w:t>
      </w:r>
      <w:r>
        <w:rPr>
          <w:rFonts w:ascii="Times New Roman" w:hAnsi="Times New Roman"/>
          <w:sz w:val="24"/>
          <w:szCs w:val="24"/>
        </w:rPr>
        <w:lastRenderedPageBreak/>
        <w:t>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 организации.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4.1.8. Периоды осенних, зимних, весенних и летних каникул, установленных для обучающихся организации,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0024131E">
        <w:rPr>
          <w:rFonts w:ascii="Times New Roman" w:hAnsi="Times New Roman"/>
          <w:sz w:val="24"/>
          <w:szCs w:val="24"/>
        </w:rPr>
        <w:t xml:space="preserve"> </w:t>
      </w:r>
      <w:r>
        <w:rPr>
          <w:rFonts w:ascii="Times New Roman" w:hAnsi="Times New Roman"/>
          <w:sz w:val="24"/>
          <w:szCs w:val="24"/>
        </w:rPr>
        <w:t>порядке, устанавливаемом локальным нормативным актом образовательной организации, принимаемым с учетом мнения выборного органа первичной профсоюзной организации.</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4.1.9. Режим работы руководителя,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 и определяется графиком работы.</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4.1.10.  Продолжительность рабочего дня или смены, непосредственно предшествующих нерабочему праздничному дню, уменьшается на один час</w:t>
      </w:r>
      <w:r>
        <w:rPr>
          <w:rStyle w:val="a7"/>
          <w:rFonts w:ascii="Times New Roman" w:eastAsia="Times New Roman" w:hAnsi="Times New Roman" w:cs="Tahoma"/>
          <w:sz w:val="24"/>
          <w:szCs w:val="24"/>
        </w:rPr>
        <w:footnoteReference w:id="13"/>
      </w:r>
      <w:r>
        <w:rPr>
          <w:rFonts w:ascii="Times New Roman" w:eastAsia="Times New Roman" w:hAnsi="Times New Roman" w:cs="Tahoma"/>
          <w:sz w:val="24"/>
          <w:szCs w:val="24"/>
        </w:rPr>
        <w:t xml:space="preserve">. </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t>4.1.11. В соответствии со ст. 101 ТК РФ работникам по пе</w:t>
      </w:r>
      <w:r>
        <w:rPr>
          <w:rFonts w:ascii="Times New Roman" w:hAnsi="Times New Roman"/>
          <w:sz w:val="24"/>
          <w:szCs w:val="24"/>
        </w:rPr>
        <w:t xml:space="preserve">речню должностей работников с ненормированным рабочим днем </w:t>
      </w:r>
      <w:r>
        <w:rPr>
          <w:rFonts w:ascii="Times New Roman" w:eastAsia="Times New Roman" w:hAnsi="Times New Roman" w:cs="Tahoma"/>
          <w:sz w:val="24"/>
          <w:szCs w:val="24"/>
        </w:rPr>
        <w:t xml:space="preserve">может быть установлен </w:t>
      </w:r>
      <w:r>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Ненормированный рабочий день устанавливается для работников организации, занимающих следующие должности: руководитель образовательной организации, заместители руководителя, преподаватель-организатор ОБЖ, заведующий хозяйством.</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cs="Tahoma"/>
          <w:sz w:val="24"/>
          <w:szCs w:val="24"/>
        </w:rPr>
      </w:pPr>
      <w:r>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ascii="Times New Roman" w:eastAsia="Times New Roman" w:hAnsi="Times New Roman" w:cs="Tahoma"/>
          <w:sz w:val="24"/>
          <w:szCs w:val="24"/>
        </w:rPr>
        <w:t>(ст. 152 ТК РФ).</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Устанавливается режим работы по сменам для следующих категорий работников: сторожей, уборщиков служебных и производственных помещений, операторов котельной.</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График сменности доводится до сведения работников под роспись не позднее, чем за один месяц до введения его в действие</w:t>
      </w:r>
      <w:r>
        <w:rPr>
          <w:rStyle w:val="a7"/>
          <w:rFonts w:ascii="Times New Roman" w:eastAsia="Times New Roman" w:hAnsi="Times New Roman" w:cs="Tahoma"/>
          <w:sz w:val="24"/>
          <w:szCs w:val="24"/>
        </w:rPr>
        <w:footnoteReference w:id="14"/>
      </w:r>
      <w:r>
        <w:rPr>
          <w:rFonts w:ascii="Times New Roman" w:eastAsia="Times New Roman" w:hAnsi="Times New Roman" w:cs="Tahoma"/>
          <w:sz w:val="24"/>
          <w:szCs w:val="24"/>
        </w:rPr>
        <w:t>.</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lastRenderedPageBreak/>
        <w:t xml:space="preserve">4.1.15. С учетом условий </w:t>
      </w:r>
      <w:r>
        <w:rPr>
          <w:rFonts w:ascii="Times New Roman" w:hAnsi="Times New Roman"/>
          <w:sz w:val="24"/>
          <w:szCs w:val="24"/>
        </w:rPr>
        <w:t>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Pr>
          <w:rStyle w:val="a7"/>
          <w:rFonts w:ascii="Times New Roman" w:hAnsi="Times New Roman"/>
          <w:sz w:val="24"/>
          <w:szCs w:val="24"/>
        </w:rPr>
        <w:footnoteReference w:id="15"/>
      </w:r>
      <w:r>
        <w:rPr>
          <w:rFonts w:ascii="Times New Roman" w:hAnsi="Times New Roman"/>
          <w:sz w:val="24"/>
          <w:szCs w:val="24"/>
        </w:rPr>
        <w:t>.</w:t>
      </w:r>
    </w:p>
    <w:p w:rsidR="00E74BE3" w:rsidRDefault="00E74BE3" w:rsidP="00E74BE3">
      <w:pPr>
        <w:pStyle w:val="ConsNormal"/>
        <w:widowControl/>
        <w:ind w:firstLine="709"/>
        <w:jc w:val="both"/>
        <w:rPr>
          <w:rFonts w:ascii="Times New Roman" w:hAnsi="Times New Roman"/>
          <w:sz w:val="24"/>
          <w:szCs w:val="24"/>
        </w:rPr>
      </w:pPr>
      <w:r>
        <w:rPr>
          <w:rFonts w:ascii="Times New Roman" w:eastAsia="Times New Roman" w:hAnsi="Times New Roman" w:cs="Tahoma"/>
          <w:sz w:val="24"/>
          <w:szCs w:val="24"/>
          <w:lang w:eastAsia="ru-RU"/>
        </w:rPr>
        <w:t xml:space="preserve">4.1.16. </w:t>
      </w:r>
      <w:r>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Pr>
          <w:rStyle w:val="a7"/>
          <w:rFonts w:ascii="Times New Roman" w:hAnsi="Times New Roman"/>
          <w:sz w:val="24"/>
          <w:szCs w:val="24"/>
        </w:rPr>
        <w:footnoteReference w:id="16"/>
      </w:r>
      <w:r>
        <w:rPr>
          <w:rFonts w:ascii="Times New Roman" w:hAnsi="Times New Roman"/>
          <w:sz w:val="24"/>
          <w:szCs w:val="24"/>
        </w:rPr>
        <w:t>.</w:t>
      </w:r>
    </w:p>
    <w:p w:rsidR="00E74BE3" w:rsidRDefault="00E74BE3" w:rsidP="00E74BE3">
      <w:pPr>
        <w:pStyle w:val="ConsNormal"/>
        <w:widowControl/>
        <w:ind w:firstLine="709"/>
        <w:jc w:val="both"/>
        <w:rPr>
          <w:rFonts w:ascii="Times New Roman" w:hAnsi="Times New Roman"/>
          <w:sz w:val="24"/>
          <w:szCs w:val="24"/>
        </w:rPr>
      </w:pPr>
      <w:r>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4.1.17. В рабочее время не допускается (за исключением случаев, предусмотренных локальными актами организации, коллективным договором)</w:t>
      </w:r>
      <w:r>
        <w:rPr>
          <w:rStyle w:val="a7"/>
          <w:rFonts w:ascii="Times New Roman" w:eastAsia="Times New Roman" w:hAnsi="Times New Roman" w:cs="Tahoma"/>
          <w:sz w:val="24"/>
          <w:szCs w:val="24"/>
        </w:rPr>
        <w:footnoteReference w:id="17"/>
      </w:r>
      <w:r>
        <w:rPr>
          <w:rFonts w:ascii="Times New Roman" w:eastAsia="Times New Roman" w:hAnsi="Times New Roman" w:cs="Tahoma"/>
          <w:sz w:val="24"/>
          <w:szCs w:val="24"/>
        </w:rPr>
        <w:t>:</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созывать собрания, заседания, совещания и другие мероприятия по общественным делам.</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4.1.18. При осуществлении в образовательной организации функций по контролю за образовательным процессом и в других случаях не допускается:</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присутствие на уроках (занятиях) посторонних лиц без разрешения представителя работодателя;</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входить в класс (группу) после начала урока (занятия), за  исключением представителя работодателя;</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E74BE3" w:rsidRDefault="00E74BE3" w:rsidP="00E74BE3">
      <w:pPr>
        <w:autoSpaceDE w:val="0"/>
        <w:autoSpaceDN w:val="0"/>
        <w:adjustRightInd w:val="0"/>
        <w:spacing w:after="0" w:line="240" w:lineRule="auto"/>
        <w:ind w:firstLine="709"/>
        <w:jc w:val="both"/>
        <w:rPr>
          <w:rFonts w:ascii="Times New Roman" w:hAnsi="Times New Roman"/>
          <w:b/>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4.2. Установление учебной нагрузки учителей:</w:t>
      </w: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cs="Tahoma"/>
          <w:sz w:val="24"/>
          <w:szCs w:val="24"/>
        </w:rPr>
      </w:pPr>
      <w:r>
        <w:rPr>
          <w:rFonts w:ascii="Times New Roman" w:hAnsi="Times New Roman" w:cs="Tahoma"/>
          <w:sz w:val="24"/>
          <w:szCs w:val="24"/>
        </w:rPr>
        <w:t>4.2.1.</w:t>
      </w:r>
      <w:r>
        <w:rPr>
          <w:rFonts w:ascii="Times New Roman" w:eastAsia="Times New Roman" w:hAnsi="Times New Roman" w:cs="Tahoma"/>
          <w:sz w:val="24"/>
          <w:szCs w:val="24"/>
        </w:rPr>
        <w:tab/>
        <w:t xml:space="preserve">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w:t>
      </w:r>
      <w:r>
        <w:rPr>
          <w:rFonts w:ascii="Times New Roman" w:eastAsia="Times New Roman" w:hAnsi="Times New Roman" w:cs="Tahoma"/>
          <w:sz w:val="24"/>
          <w:szCs w:val="24"/>
        </w:rPr>
        <w:lastRenderedPageBreak/>
        <w:t>и закрепляется в заключенном с работником трудовом договоре.</w:t>
      </w:r>
      <w:r w:rsidR="0024131E">
        <w:rPr>
          <w:rFonts w:ascii="Times New Roman" w:eastAsia="Times New Roman" w:hAnsi="Times New Roman" w:cs="Tahoma"/>
          <w:sz w:val="24"/>
          <w:szCs w:val="24"/>
        </w:rPr>
        <w:t xml:space="preserve"> </w:t>
      </w:r>
      <w:r>
        <w:rPr>
          <w:rFonts w:ascii="Times New Roman" w:eastAsia="Times New Roman" w:hAnsi="Times New Roman" w:cs="Tahoma"/>
          <w:sz w:val="24"/>
          <w:szCs w:val="24"/>
        </w:rPr>
        <w:t>Определение объема учебной нагрузки учителей  производится  один раз в год.</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4.2.4. Уменьшение учебной нагрузки  учителей без их согласия может осуществляться также в случаях:</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восстановления на работе учителя, ранее выполнявшего учебную нагрузку, в установленном законодательством порядке. </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4.2.6. При возложении на учителей общеобразовательных организаций, для которых данная образовательная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E74BE3" w:rsidRDefault="00E74BE3" w:rsidP="00E74BE3">
      <w:pPr>
        <w:pStyle w:val="a5"/>
        <w:ind w:firstLine="709"/>
        <w:jc w:val="both"/>
        <w:rPr>
          <w:rFonts w:cs="Tahoma"/>
        </w:rPr>
      </w:pPr>
      <w:r>
        <w:rPr>
          <w:rFonts w:cs="Tahoma"/>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E74BE3" w:rsidRDefault="00E74BE3" w:rsidP="00E74BE3">
      <w:pPr>
        <w:pStyle w:val="a5"/>
        <w:ind w:firstLine="709"/>
        <w:jc w:val="both"/>
        <w:rPr>
          <w:rFonts w:cs="Tahoma"/>
        </w:rPr>
      </w:pPr>
      <w:r>
        <w:rPr>
          <w:rFonts w:cs="Tahoma"/>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w:t>
      </w:r>
      <w:r>
        <w:rPr>
          <w:rFonts w:ascii="Times New Roman" w:eastAsia="Times New Roman" w:hAnsi="Times New Roman" w:cs="Tahoma"/>
          <w:sz w:val="24"/>
          <w:szCs w:val="24"/>
        </w:rPr>
        <w:lastRenderedPageBreak/>
        <w:t xml:space="preserve">чтобы учителя знали, с какой учебной нагрузкой они будут работать в новом учебного году.     </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4.2.10. 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4.2.11. Учебная нагрузка на определенный срок, в т.ч. только на учебный год, может быть установлена в следующих случаях:</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для выполнения учебной нагрузки  учителей, находящихся в отпуске по уходу за ребенком;</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для выполнения учебной нагрузки учителей, отсутствующих в связи с  болезнью и по другим причинам; </w:t>
      </w:r>
    </w:p>
    <w:p w:rsidR="00E74BE3" w:rsidRDefault="00E74BE3" w:rsidP="00E74BE3">
      <w:pPr>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E74BE3" w:rsidRDefault="00E74BE3" w:rsidP="00E74BE3">
      <w:pPr>
        <w:pStyle w:val="31"/>
        <w:spacing w:after="0"/>
        <w:ind w:left="0" w:firstLine="709"/>
        <w:jc w:val="both"/>
        <w:rPr>
          <w:sz w:val="24"/>
          <w:szCs w:val="24"/>
        </w:rPr>
      </w:pPr>
      <w:r>
        <w:rPr>
          <w:sz w:val="24"/>
          <w:szCs w:val="24"/>
        </w:rPr>
        <w:t>4.2.12. Руководитель организации,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E74BE3" w:rsidRDefault="00E74BE3" w:rsidP="00E74BE3">
      <w:pPr>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своему предмету в объеме не менее чем на ставку заработной платы.</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b/>
          <w:sz w:val="24"/>
          <w:szCs w:val="24"/>
        </w:rPr>
      </w:pP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b/>
          <w:sz w:val="28"/>
          <w:szCs w:val="24"/>
        </w:rPr>
        <w:t>4.3. Время отдыха: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t xml:space="preserve">4.3.1. </w:t>
      </w:r>
      <w:r>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Видами времени отдыха являются:</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перерывы в течение рабочего дня (смены);</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ежедневный (междусменный) отдых;</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выходные дни (еженедельный непрерывный отдых);</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нерабочие праздничные дни;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отпуска.</w:t>
      </w:r>
    </w:p>
    <w:p w:rsidR="00E74BE3" w:rsidRDefault="00E74BE3" w:rsidP="00E74BE3">
      <w:pPr>
        <w:pStyle w:val="ConsNormal"/>
        <w:widowControl/>
        <w:ind w:firstLine="709"/>
        <w:jc w:val="both"/>
        <w:rPr>
          <w:rFonts w:ascii="Times New Roman" w:hAnsi="Times New Roman"/>
          <w:sz w:val="24"/>
          <w:szCs w:val="24"/>
        </w:rPr>
      </w:pPr>
      <w:r>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E74BE3" w:rsidRDefault="00E74BE3" w:rsidP="00E74BE3">
      <w:pPr>
        <w:tabs>
          <w:tab w:val="left" w:pos="540"/>
          <w:tab w:val="num" w:pos="720"/>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организации обеспечивается возможность приема пищи одновременно вместе с обучающимися или отдельно в специально отведенном для этой цели помещении.</w:t>
      </w:r>
    </w:p>
    <w:p w:rsidR="00E74BE3" w:rsidRDefault="00E74BE3" w:rsidP="00E74BE3">
      <w:pPr>
        <w:tabs>
          <w:tab w:val="left" w:pos="540"/>
          <w:tab w:val="num" w:pos="720"/>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Для остальных работников устанавливается перерыв для приема пищи и отдыха с 13.00 ч.  по 14.00 ч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4.3.3. Работа в выходные и нерабочие праздничные дни запрещается.</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w:t>
      </w:r>
      <w:r>
        <w:rPr>
          <w:rFonts w:ascii="Times New Roman" w:eastAsia="Times New Roman" w:hAnsi="Times New Roman" w:cs="Tahoma"/>
          <w:sz w:val="24"/>
          <w:szCs w:val="24"/>
        </w:rPr>
        <w:lastRenderedPageBreak/>
        <w:t>первичной профсоюзной организации, за исключением случаев, предусмотренных ч. 3 ст. 113 ТК РФ, по письменному приказу (распоряжению) работодателя.</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4.3.4. Работа в выходные и нерабочие праздничные оплачивается не менее чем в двойном размере.</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rFonts w:ascii="Times New Roman" w:hAnsi="Times New Roman"/>
          <w:sz w:val="24"/>
          <w:szCs w:val="24"/>
        </w:rPr>
        <w:t>день отдыха оплате не подлежит.</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t xml:space="preserve">4.3.5. </w:t>
      </w:r>
      <w:r>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4.3.6. Работникам образовательной организации предоставляются:</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а) ежегодные основные оплачиваемые отпуска продолжительностью 28 календарных дней;</w:t>
      </w: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б) ежегодные дополнительные оплачиваемые отпуска продолжительностью 6 календарных дней следующим  работникам:  повару.  </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4.3.7. Педагогическим работникам организации предоставляется ежегодный основной удлиненный оплачиваемый отпуск продолжительностью 56 календарных дней.</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w:t>
      </w:r>
      <w:r w:rsidR="0024131E">
        <w:rPr>
          <w:rFonts w:ascii="Times New Roman" w:hAnsi="Times New Roman"/>
          <w:sz w:val="24"/>
          <w:szCs w:val="24"/>
        </w:rPr>
        <w:t>ределяются учредителем и (или) У</w:t>
      </w:r>
      <w:r>
        <w:rPr>
          <w:rFonts w:ascii="Times New Roman" w:hAnsi="Times New Roman"/>
          <w:sz w:val="24"/>
          <w:szCs w:val="24"/>
        </w:rPr>
        <w:t>ставом образовательной организации.</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4.3.9. О времени начала отпуска работник должен быть извещен под роспись не позднее чем за две недели до его начала.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временной нетрудоспособности работника;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других случаях, предусмотренных трудовым законодательством, локальными нормативными актами организации (ч. 1 ст. 124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t xml:space="preserve">4.3.11. </w:t>
      </w:r>
      <w:r>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74BE3" w:rsidRDefault="00E74BE3" w:rsidP="00E74BE3">
      <w:pPr>
        <w:autoSpaceDE w:val="0"/>
        <w:autoSpaceDN w:val="0"/>
        <w:adjustRightInd w:val="0"/>
        <w:spacing w:after="0" w:line="240" w:lineRule="auto"/>
        <w:ind w:firstLine="709"/>
        <w:jc w:val="both"/>
        <w:rPr>
          <w:rFonts w:ascii="Times New Roman" w:hAnsi="Times New Roman"/>
          <w:b/>
          <w:i/>
          <w:sz w:val="24"/>
          <w:szCs w:val="24"/>
        </w:rPr>
      </w:pPr>
      <w:r>
        <w:rPr>
          <w:rFonts w:ascii="Times New Roman" w:eastAsia="Times New Roman" w:hAnsi="Times New Roman" w:cs="Tahoma"/>
          <w:sz w:val="24"/>
          <w:szCs w:val="24"/>
        </w:rPr>
        <w:lastRenderedPageBreak/>
        <w:t xml:space="preserve">4.3.12. </w:t>
      </w:r>
      <w:r>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rPr>
        <w:t xml:space="preserve">4.3.13. </w:t>
      </w:r>
      <w:r>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4.3.14. Оплата отпуска производится не позднее чем за три дня до его начала.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4.3.15.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4.3.16. Отзыв работника из отпуска допускается только с его согласия.</w:t>
      </w:r>
    </w:p>
    <w:p w:rsidR="00E74BE3" w:rsidRDefault="00E74BE3" w:rsidP="00E74BE3">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74BE3" w:rsidRDefault="00E74BE3" w:rsidP="00E74BE3">
      <w:pPr>
        <w:tabs>
          <w:tab w:val="num" w:pos="900"/>
        </w:tabs>
        <w:spacing w:after="0" w:line="240" w:lineRule="auto"/>
        <w:ind w:firstLine="709"/>
        <w:jc w:val="center"/>
        <w:rPr>
          <w:rFonts w:ascii="Times New Roman" w:eastAsia="Times New Roman" w:hAnsi="Times New Roman"/>
          <w:b/>
          <w:sz w:val="24"/>
          <w:szCs w:val="24"/>
        </w:rPr>
      </w:pPr>
    </w:p>
    <w:p w:rsidR="00E74BE3" w:rsidRDefault="00E74BE3" w:rsidP="00E74BE3">
      <w:pPr>
        <w:tabs>
          <w:tab w:val="num" w:pos="900"/>
        </w:tabs>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val="en-US"/>
        </w:rPr>
        <w:t>V</w:t>
      </w:r>
      <w:r>
        <w:rPr>
          <w:rFonts w:ascii="Times New Roman" w:eastAsia="Times New Roman" w:hAnsi="Times New Roman"/>
          <w:b/>
          <w:sz w:val="28"/>
          <w:szCs w:val="28"/>
        </w:rPr>
        <w:t>. Поощрения за успехи в работе</w:t>
      </w:r>
    </w:p>
    <w:p w:rsidR="00E74BE3" w:rsidRDefault="00E74BE3" w:rsidP="00E74BE3">
      <w:pPr>
        <w:autoSpaceDE w:val="0"/>
        <w:autoSpaceDN w:val="0"/>
        <w:adjustRightInd w:val="0"/>
        <w:spacing w:after="0" w:line="240" w:lineRule="auto"/>
        <w:ind w:firstLine="709"/>
        <w:jc w:val="both"/>
        <w:rPr>
          <w:rFonts w:ascii="Times New Roman" w:hAnsi="Times New Roman"/>
          <w:b/>
          <w:bCs/>
          <w:sz w:val="28"/>
          <w:szCs w:val="28"/>
        </w:rPr>
      </w:pPr>
    </w:p>
    <w:p w:rsidR="00E74BE3" w:rsidRDefault="00E74BE3" w:rsidP="00E74BE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 Работодатель применяет к работникам организации, добросовестно исполняющим трудовые обязанности, следующие виды поощрений</w:t>
      </w:r>
      <w:r>
        <w:rPr>
          <w:rStyle w:val="a7"/>
          <w:rFonts w:ascii="Times New Roman" w:hAnsi="Times New Roman"/>
          <w:bCs/>
          <w:sz w:val="24"/>
          <w:szCs w:val="24"/>
        </w:rPr>
        <w:footnoteReference w:id="18"/>
      </w:r>
      <w:r>
        <w:rPr>
          <w:rFonts w:ascii="Times New Roman" w:hAnsi="Times New Roman"/>
          <w:bCs/>
          <w:sz w:val="24"/>
          <w:szCs w:val="24"/>
        </w:rPr>
        <w:t>:</w:t>
      </w:r>
    </w:p>
    <w:p w:rsidR="00E74BE3" w:rsidRDefault="00E74BE3" w:rsidP="00E74BE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объявление благодарности, выдача премии, награждение почетной грамотой, представление к званию лучшего по профессии.</w:t>
      </w:r>
    </w:p>
    <w:p w:rsidR="00E74BE3" w:rsidRDefault="00E74BE3" w:rsidP="00E74BE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E74BE3" w:rsidRDefault="00E74BE3" w:rsidP="00E74BE3">
      <w:pPr>
        <w:tabs>
          <w:tab w:val="num" w:pos="900"/>
        </w:tabs>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val="en-US"/>
        </w:rPr>
        <w:t>VI</w:t>
      </w:r>
      <w:r>
        <w:rPr>
          <w:rFonts w:ascii="Times New Roman" w:eastAsia="Times New Roman" w:hAnsi="Times New Roman"/>
          <w:b/>
          <w:sz w:val="28"/>
          <w:szCs w:val="28"/>
        </w:rPr>
        <w:t>. Трудовая дисциплина и ответственность за ее нарушение</w:t>
      </w:r>
    </w:p>
    <w:p w:rsidR="00E74BE3" w:rsidRDefault="00E74BE3" w:rsidP="00E74BE3">
      <w:pPr>
        <w:spacing w:after="0" w:line="240" w:lineRule="auto"/>
        <w:ind w:firstLine="709"/>
        <w:jc w:val="both"/>
        <w:rPr>
          <w:rFonts w:ascii="Times New Roman" w:eastAsia="Times New Roman" w:hAnsi="Times New Roman"/>
          <w:sz w:val="28"/>
          <w:szCs w:val="24"/>
        </w:rPr>
      </w:pPr>
    </w:p>
    <w:p w:rsidR="00E74BE3" w:rsidRDefault="00E74BE3" w:rsidP="00E74BE3">
      <w:pPr>
        <w:tabs>
          <w:tab w:val="num"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74BE3" w:rsidRDefault="00E74BE3" w:rsidP="00E74BE3">
      <w:pPr>
        <w:tabs>
          <w:tab w:val="num" w:pos="1080"/>
        </w:tabs>
        <w:spacing w:after="0" w:line="240" w:lineRule="auto"/>
        <w:ind w:firstLine="709"/>
        <w:jc w:val="both"/>
        <w:rPr>
          <w:rFonts w:ascii="Times New Roman" w:eastAsia="Times New Roman" w:hAnsi="Times New Roman"/>
          <w:sz w:val="24"/>
          <w:szCs w:val="24"/>
        </w:rPr>
      </w:pPr>
      <w:r>
        <w:rPr>
          <w:rFonts w:ascii="Times New Roman" w:eastAsia="Symbol" w:hAnsi="Times New Roman"/>
          <w:sz w:val="24"/>
          <w:szCs w:val="24"/>
        </w:rPr>
        <w:t xml:space="preserve">  </w:t>
      </w:r>
      <w:r>
        <w:rPr>
          <w:rFonts w:ascii="Times New Roman" w:eastAsia="Times New Roman" w:hAnsi="Times New Roman"/>
          <w:sz w:val="24"/>
          <w:szCs w:val="24"/>
        </w:rPr>
        <w:t xml:space="preserve">замечание; </w:t>
      </w:r>
    </w:p>
    <w:p w:rsidR="00E74BE3" w:rsidRDefault="00E74BE3" w:rsidP="00E74BE3">
      <w:pPr>
        <w:tabs>
          <w:tab w:val="num" w:pos="1080"/>
        </w:tabs>
        <w:spacing w:after="0" w:line="240" w:lineRule="auto"/>
        <w:ind w:firstLine="709"/>
        <w:jc w:val="both"/>
        <w:rPr>
          <w:rFonts w:ascii="Times New Roman" w:eastAsia="Times New Roman" w:hAnsi="Times New Roman"/>
          <w:sz w:val="24"/>
          <w:szCs w:val="24"/>
        </w:rPr>
      </w:pPr>
      <w:r>
        <w:rPr>
          <w:rFonts w:ascii="Times New Roman" w:eastAsia="Symbol" w:hAnsi="Times New Roman"/>
          <w:sz w:val="24"/>
          <w:szCs w:val="24"/>
        </w:rPr>
        <w:t xml:space="preserve">  </w:t>
      </w:r>
      <w:r>
        <w:rPr>
          <w:rFonts w:ascii="Times New Roman" w:eastAsia="Times New Roman" w:hAnsi="Times New Roman"/>
          <w:sz w:val="24"/>
          <w:szCs w:val="24"/>
        </w:rPr>
        <w:t xml:space="preserve">выговор; </w:t>
      </w:r>
    </w:p>
    <w:p w:rsidR="00E74BE3" w:rsidRDefault="00E74BE3" w:rsidP="00E74BE3">
      <w:pPr>
        <w:tabs>
          <w:tab w:val="num" w:pos="1080"/>
        </w:tabs>
        <w:spacing w:after="0" w:line="240" w:lineRule="auto"/>
        <w:ind w:firstLine="709"/>
        <w:jc w:val="both"/>
        <w:rPr>
          <w:rFonts w:ascii="Times New Roman" w:eastAsia="Times New Roman" w:hAnsi="Times New Roman"/>
          <w:sz w:val="24"/>
          <w:szCs w:val="24"/>
        </w:rPr>
      </w:pPr>
      <w:r>
        <w:rPr>
          <w:rFonts w:ascii="Times New Roman" w:eastAsia="Symbol" w:hAnsi="Times New Roman"/>
          <w:sz w:val="24"/>
          <w:szCs w:val="24"/>
        </w:rPr>
        <w:t> </w:t>
      </w:r>
      <w:r>
        <w:rPr>
          <w:rFonts w:ascii="Times New Roman" w:eastAsia="Times New Roman" w:hAnsi="Times New Roman"/>
          <w:sz w:val="24"/>
          <w:szCs w:val="24"/>
        </w:rPr>
        <w:t>увольнение по соответствующим основаниям.</w:t>
      </w:r>
    </w:p>
    <w:p w:rsidR="00E74BE3" w:rsidRDefault="00E74BE3" w:rsidP="00E74BE3">
      <w:pPr>
        <w:tabs>
          <w:tab w:val="num"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 Увольнение в качестве дисциплинарного взыскания может быть применено в соответствии со ст. 192 ТК РФ в случаях:</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однократного грубого нарушения работником трудовых обязанностей (п. 6 ч. 1 ст. 81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однократного грубого нарушения руководителем организации его заместителями своих трудовых обязанностей (п. 10 ч.1 ст. 81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повторное в течени</w:t>
      </w:r>
      <w:r w:rsidR="00B4537F">
        <w:rPr>
          <w:rFonts w:ascii="Times New Roman" w:hAnsi="Times New Roman"/>
          <w:sz w:val="24"/>
          <w:szCs w:val="24"/>
        </w:rPr>
        <w:t>е одного года грубое нарушение У</w:t>
      </w:r>
      <w:r>
        <w:rPr>
          <w:rFonts w:ascii="Times New Roman" w:hAnsi="Times New Roman"/>
          <w:sz w:val="24"/>
          <w:szCs w:val="24"/>
        </w:rPr>
        <w:t>става образовательной организации (п.1 ст. 336 ТК РФ).</w:t>
      </w:r>
    </w:p>
    <w:p w:rsidR="00E74BE3" w:rsidRDefault="00E74BE3" w:rsidP="00E74BE3">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6.4.  </w:t>
      </w:r>
      <w:r>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rsidR="00E74BE3" w:rsidRDefault="00E74BE3" w:rsidP="00E74BE3">
      <w:pPr>
        <w:tabs>
          <w:tab w:val="num"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p>
    <w:p w:rsidR="00E74BE3" w:rsidRDefault="00E74BE3" w:rsidP="00E74BE3">
      <w:pPr>
        <w:tabs>
          <w:tab w:val="num"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Дисциплинарное взыскание не может быть применено позднее шести месяцев со дня совершения проступка. </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74BE3" w:rsidRDefault="00E74BE3" w:rsidP="00E74BE3">
      <w:pPr>
        <w:tabs>
          <w:tab w:val="num" w:pos="1080"/>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6.9. </w:t>
      </w:r>
      <w:r>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E74BE3" w:rsidRDefault="00E74BE3" w:rsidP="00E74BE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6.10. </w:t>
      </w:r>
      <w:r>
        <w:rPr>
          <w:rFonts w:ascii="Times New Roman" w:hAnsi="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E74BE3" w:rsidRDefault="00E74BE3" w:rsidP="00E74BE3">
      <w:pPr>
        <w:tabs>
          <w:tab w:val="num" w:pos="1080"/>
        </w:tabs>
        <w:spacing w:after="0" w:line="240" w:lineRule="auto"/>
        <w:ind w:firstLine="709"/>
        <w:jc w:val="center"/>
        <w:rPr>
          <w:rFonts w:ascii="Times New Roman" w:eastAsia="Times New Roman" w:hAnsi="Times New Roman" w:cs="Tahoma"/>
          <w:b/>
          <w:sz w:val="24"/>
          <w:szCs w:val="24"/>
        </w:rPr>
      </w:pPr>
    </w:p>
    <w:p w:rsidR="00E74BE3" w:rsidRDefault="00E74BE3" w:rsidP="00E74BE3">
      <w:pPr>
        <w:tabs>
          <w:tab w:val="num" w:pos="1080"/>
        </w:tabs>
        <w:spacing w:after="0" w:line="240" w:lineRule="auto"/>
        <w:ind w:firstLine="709"/>
        <w:jc w:val="center"/>
        <w:rPr>
          <w:rFonts w:ascii="Times New Roman" w:eastAsia="Times New Roman" w:hAnsi="Times New Roman" w:cs="Tahoma"/>
          <w:b/>
          <w:sz w:val="28"/>
          <w:szCs w:val="28"/>
        </w:rPr>
      </w:pPr>
      <w:r>
        <w:rPr>
          <w:rFonts w:ascii="Times New Roman" w:eastAsia="Times New Roman" w:hAnsi="Times New Roman" w:cs="Tahoma"/>
          <w:b/>
          <w:sz w:val="28"/>
          <w:szCs w:val="28"/>
          <w:lang w:val="en-US"/>
        </w:rPr>
        <w:t>VII</w:t>
      </w:r>
      <w:r>
        <w:rPr>
          <w:rFonts w:ascii="Times New Roman" w:eastAsia="Times New Roman" w:hAnsi="Times New Roman" w:cs="Tahoma"/>
          <w:b/>
          <w:sz w:val="28"/>
          <w:szCs w:val="28"/>
        </w:rPr>
        <w:t>. Заключительные положения</w:t>
      </w:r>
    </w:p>
    <w:p w:rsidR="00E74BE3" w:rsidRDefault="00E74BE3" w:rsidP="00E74BE3">
      <w:pPr>
        <w:tabs>
          <w:tab w:val="num" w:pos="1080"/>
        </w:tabs>
        <w:spacing w:after="0" w:line="240" w:lineRule="auto"/>
        <w:ind w:firstLine="709"/>
        <w:jc w:val="both"/>
        <w:rPr>
          <w:rFonts w:ascii="Times New Roman" w:eastAsia="Times New Roman" w:hAnsi="Times New Roman"/>
          <w:sz w:val="28"/>
          <w:szCs w:val="24"/>
        </w:rPr>
      </w:pPr>
    </w:p>
    <w:p w:rsidR="00E74BE3" w:rsidRDefault="00E74BE3" w:rsidP="00E74BE3">
      <w:pPr>
        <w:tabs>
          <w:tab w:val="num"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7.1. Текст правил внутреннего трудового распорядка вывешивается в образовательной организации на видном месте.</w:t>
      </w:r>
    </w:p>
    <w:p w:rsidR="00E74BE3" w:rsidRDefault="00E74BE3" w:rsidP="00E74BE3">
      <w:pPr>
        <w:tabs>
          <w:tab w:val="num"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74BE3" w:rsidRDefault="00E74BE3" w:rsidP="00E74BE3">
      <w:pPr>
        <w:tabs>
          <w:tab w:val="num" w:pos="1080"/>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7.3. С вновь принятыми правилами внутреннего трудового распорядка, внесенными в них</w:t>
      </w:r>
      <w:r>
        <w:rPr>
          <w:rFonts w:ascii="Times New Roman" w:hAnsi="Times New Roman"/>
          <w:sz w:val="24"/>
          <w:szCs w:val="24"/>
        </w:rPr>
        <w:t xml:space="preserve"> изменениями и дополнениями работодатель знакомит работников под роспись с указанием даты ознакомления.</w:t>
      </w:r>
    </w:p>
    <w:p w:rsidR="00E74BE3" w:rsidRDefault="00E74BE3" w:rsidP="00E74BE3"/>
    <w:p w:rsidR="009061E7" w:rsidRDefault="009061E7"/>
    <w:sectPr w:rsidR="009061E7" w:rsidSect="009061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D8A" w:rsidRDefault="00D75D8A" w:rsidP="00E74BE3">
      <w:pPr>
        <w:spacing w:after="0" w:line="240" w:lineRule="auto"/>
      </w:pPr>
      <w:r>
        <w:separator/>
      </w:r>
    </w:p>
  </w:endnote>
  <w:endnote w:type="continuationSeparator" w:id="1">
    <w:p w:rsidR="00D75D8A" w:rsidRDefault="00D75D8A" w:rsidP="00E74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D8A" w:rsidRDefault="00D75D8A" w:rsidP="00E74BE3">
      <w:pPr>
        <w:spacing w:after="0" w:line="240" w:lineRule="auto"/>
      </w:pPr>
      <w:r>
        <w:separator/>
      </w:r>
    </w:p>
  </w:footnote>
  <w:footnote w:type="continuationSeparator" w:id="1">
    <w:p w:rsidR="00D75D8A" w:rsidRDefault="00D75D8A" w:rsidP="00E74BE3">
      <w:pPr>
        <w:spacing w:after="0" w:line="240" w:lineRule="auto"/>
      </w:pPr>
      <w:r>
        <w:continuationSeparator/>
      </w:r>
    </w:p>
  </w:footnote>
  <w:footnote w:id="2">
    <w:p w:rsidR="00E74BE3" w:rsidRDefault="00E74BE3" w:rsidP="00E74BE3">
      <w:pPr>
        <w:pStyle w:val="a3"/>
        <w:spacing w:after="0" w:line="240" w:lineRule="auto"/>
        <w:ind w:firstLine="567"/>
        <w:jc w:val="both"/>
      </w:pPr>
      <w:r>
        <w:rPr>
          <w:rStyle w:val="a7"/>
        </w:rPr>
        <w:footnoteRef/>
      </w:r>
      <w:r>
        <w:rPr>
          <w:rFonts w:ascii="Times New Roman" w:hAnsi="Times New Roman"/>
        </w:rPr>
        <w:t xml:space="preserve">Квалификационные характеристики должностей работников образования </w:t>
      </w:r>
      <w:r w:rsidR="00B5015E">
        <w:rPr>
          <w:rFonts w:ascii="Times New Roman" w:hAnsi="Times New Roman"/>
        </w:rPr>
        <w:t xml:space="preserve">утвержденные </w:t>
      </w:r>
      <w:r>
        <w:rPr>
          <w:rFonts w:ascii="Times New Roman" w:hAnsi="Times New Roman"/>
        </w:rPr>
        <w:t>приказом Минздравсоцразвития России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3">
    <w:p w:rsidR="00E74BE3" w:rsidRDefault="00E74BE3" w:rsidP="00E74BE3">
      <w:pPr>
        <w:pStyle w:val="a3"/>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4">
    <w:p w:rsidR="00E74BE3" w:rsidRDefault="00E74BE3" w:rsidP="00E74BE3">
      <w:pPr>
        <w:pStyle w:val="a3"/>
        <w:spacing w:after="0" w:line="240" w:lineRule="auto"/>
        <w:ind w:firstLine="567"/>
        <w:jc w:val="both"/>
        <w:rPr>
          <w:rFonts w:ascii="Times New Roman" w:hAnsi="Times New Roman"/>
        </w:rPr>
      </w:pPr>
      <w:r>
        <w:rPr>
          <w:rStyle w:val="a7"/>
        </w:rPr>
        <w:footnoteRef/>
      </w:r>
      <w:r>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5">
    <w:p w:rsidR="00E74BE3" w:rsidRDefault="00E74BE3" w:rsidP="00E74BE3">
      <w:pPr>
        <w:pStyle w:val="a3"/>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6">
    <w:p w:rsidR="00E74BE3" w:rsidRDefault="00E74BE3" w:rsidP="00E74BE3">
      <w:pPr>
        <w:pStyle w:val="a3"/>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7">
    <w:p w:rsidR="00E74BE3" w:rsidRDefault="00E74BE3" w:rsidP="00E74BE3">
      <w:pPr>
        <w:pStyle w:val="a3"/>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постановлением Правительства РФ от 3 апреля 2003 г.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footnote>
  <w:footnote w:id="8">
    <w:p w:rsidR="00E74BE3" w:rsidRDefault="00E74BE3" w:rsidP="00E74BE3">
      <w:pPr>
        <w:autoSpaceDE w:val="0"/>
        <w:autoSpaceDN w:val="0"/>
        <w:adjustRightInd w:val="0"/>
        <w:spacing w:after="0" w:line="240" w:lineRule="auto"/>
        <w:ind w:firstLine="567"/>
        <w:jc w:val="both"/>
        <w:rPr>
          <w:rFonts w:ascii="Times New Roman" w:hAnsi="Times New Roman"/>
          <w:sz w:val="20"/>
          <w:szCs w:val="20"/>
        </w:rPr>
      </w:pPr>
      <w:r>
        <w:rPr>
          <w:rStyle w:val="a7"/>
          <w:rFonts w:ascii="Times New Roman" w:hAnsi="Times New Roman"/>
          <w:sz w:val="20"/>
          <w:szCs w:val="20"/>
        </w:rPr>
        <w:footnoteRef/>
      </w:r>
      <w:r>
        <w:rPr>
          <w:rFonts w:ascii="Times New Roman" w:hAnsi="Times New Roman"/>
          <w:sz w:val="20"/>
          <w:szCs w:val="20"/>
        </w:rPr>
        <w:t xml:space="preserve"> 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footnote>
  <w:footnote w:id="9">
    <w:p w:rsidR="00E74BE3" w:rsidRDefault="00E74BE3" w:rsidP="00E74BE3">
      <w:pPr>
        <w:pStyle w:val="a3"/>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10">
    <w:p w:rsidR="00E74BE3" w:rsidRDefault="00E74BE3" w:rsidP="00E74BE3">
      <w:pPr>
        <w:pStyle w:val="a3"/>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E74BE3" w:rsidRDefault="00E74BE3" w:rsidP="00E74BE3">
      <w:pPr>
        <w:pStyle w:val="a3"/>
        <w:spacing w:after="0" w:line="240" w:lineRule="auto"/>
        <w:ind w:firstLine="567"/>
        <w:jc w:val="both"/>
      </w:pPr>
    </w:p>
  </w:footnote>
  <w:footnote w:id="11">
    <w:p w:rsidR="00E74BE3" w:rsidRDefault="00E74BE3" w:rsidP="00E74BE3">
      <w:pPr>
        <w:pStyle w:val="ConsNormal"/>
        <w:widowControl/>
        <w:ind w:firstLine="567"/>
        <w:jc w:val="both"/>
        <w:rPr>
          <w:rFonts w:ascii="Times New Roman" w:hAnsi="Times New Roman"/>
        </w:rPr>
      </w:pPr>
      <w:r>
        <w:rPr>
          <w:rStyle w:val="a7"/>
        </w:rPr>
        <w:footnoteRef/>
      </w:r>
      <w:r>
        <w:rPr>
          <w:rFonts w:ascii="Times New Roman" w:hAnsi="Times New Roman"/>
        </w:rPr>
        <w:t>Конкретная продолжительность учебных занятий, а также перерывов (перемен</w:t>
      </w:r>
      <w:r w:rsidR="00364C75">
        <w:rPr>
          <w:rFonts w:ascii="Times New Roman" w:hAnsi="Times New Roman"/>
        </w:rPr>
        <w:t>) между ними предусматривается У</w:t>
      </w:r>
      <w:r>
        <w:rPr>
          <w:rFonts w:ascii="Times New Roman" w:hAnsi="Times New Roman"/>
        </w:rPr>
        <w:t xml:space="preserve">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12">
    <w:p w:rsidR="00E74BE3" w:rsidRDefault="00E74BE3" w:rsidP="00E74BE3">
      <w:pPr>
        <w:pStyle w:val="a3"/>
        <w:spacing w:after="0" w:line="240" w:lineRule="auto"/>
        <w:ind w:firstLine="567"/>
        <w:jc w:val="both"/>
        <w:rPr>
          <w:rFonts w:ascii="Times New Roman" w:hAnsi="Times New Roman"/>
        </w:rPr>
      </w:pPr>
      <w:r>
        <w:rPr>
          <w:rStyle w:val="a7"/>
        </w:rPr>
        <w:footnoteRef/>
      </w:r>
      <w:r>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13">
    <w:p w:rsidR="00E74BE3" w:rsidRDefault="00E74BE3" w:rsidP="00E74BE3">
      <w:pPr>
        <w:autoSpaceDE w:val="0"/>
        <w:autoSpaceDN w:val="0"/>
        <w:adjustRightInd w:val="0"/>
        <w:spacing w:after="0" w:line="240" w:lineRule="auto"/>
        <w:ind w:firstLine="567"/>
        <w:jc w:val="both"/>
        <w:rPr>
          <w:sz w:val="20"/>
          <w:szCs w:val="20"/>
        </w:rPr>
      </w:pPr>
      <w:r>
        <w:rPr>
          <w:rStyle w:val="a7"/>
          <w:sz w:val="20"/>
          <w:szCs w:val="20"/>
        </w:rPr>
        <w:footnoteRef/>
      </w:r>
      <w:r>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ascii="Times New Roman" w:eastAsia="Times New Roman" w:hAnsi="Times New Roman" w:cs="Tahoma"/>
          <w:color w:val="000000"/>
          <w:sz w:val="20"/>
          <w:szCs w:val="20"/>
        </w:rPr>
        <w:t>(ст.ст. 95 и 152 ТК РФ).</w:t>
      </w:r>
    </w:p>
  </w:footnote>
  <w:footnote w:id="14">
    <w:p w:rsidR="00E74BE3" w:rsidRDefault="00E74BE3" w:rsidP="00E74BE3">
      <w:pPr>
        <w:pStyle w:val="a3"/>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5">
    <w:p w:rsidR="00E74BE3" w:rsidRDefault="00E74BE3" w:rsidP="00E74BE3">
      <w:pPr>
        <w:autoSpaceDE w:val="0"/>
        <w:autoSpaceDN w:val="0"/>
        <w:adjustRightInd w:val="0"/>
        <w:spacing w:after="0" w:line="240" w:lineRule="auto"/>
        <w:ind w:firstLine="567"/>
        <w:jc w:val="both"/>
        <w:rPr>
          <w:rFonts w:ascii="Times New Roman" w:hAnsi="Times New Roman"/>
          <w:sz w:val="20"/>
          <w:szCs w:val="20"/>
        </w:rPr>
      </w:pPr>
      <w:r>
        <w:rPr>
          <w:rStyle w:val="a7"/>
          <w:rFonts w:ascii="Times New Roman" w:hAnsi="Times New Roman"/>
          <w:sz w:val="20"/>
          <w:szCs w:val="20"/>
        </w:rPr>
        <w:footnoteRef/>
      </w:r>
      <w:r>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6">
    <w:p w:rsidR="00E74BE3" w:rsidRDefault="00E74BE3" w:rsidP="00E74BE3">
      <w:pPr>
        <w:spacing w:after="0" w:line="240" w:lineRule="auto"/>
        <w:ind w:firstLine="567"/>
        <w:jc w:val="both"/>
        <w:rPr>
          <w:rFonts w:ascii="Times New Roman" w:hAnsi="Times New Roman"/>
          <w:sz w:val="20"/>
          <w:szCs w:val="20"/>
        </w:rPr>
      </w:pPr>
      <w:r>
        <w:rPr>
          <w:rStyle w:val="a7"/>
          <w:rFonts w:ascii="Times New Roman" w:hAnsi="Times New Roman"/>
          <w:sz w:val="20"/>
          <w:szCs w:val="20"/>
        </w:rPr>
        <w:footnoteRef/>
      </w:r>
      <w:r>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7">
    <w:p w:rsidR="00E74BE3" w:rsidRDefault="00E74BE3" w:rsidP="00E74BE3">
      <w:pPr>
        <w:pStyle w:val="a3"/>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E74BE3" w:rsidRDefault="00E74BE3" w:rsidP="00E74BE3">
      <w:pPr>
        <w:pStyle w:val="a3"/>
        <w:spacing w:after="0" w:line="240" w:lineRule="auto"/>
        <w:ind w:firstLine="567"/>
        <w:jc w:val="both"/>
        <w:rPr>
          <w:rFonts w:ascii="Times New Roman" w:hAnsi="Times New Roman"/>
        </w:rPr>
      </w:pPr>
      <w:r>
        <w:rPr>
          <w:rFonts w:ascii="Times New Roman" w:hAnsi="Times New Roman"/>
        </w:rPr>
        <w:t xml:space="preserve">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выборных профсоюзных работников, в проведении мероприятий общественного характера, в том числе в рабочее время.     </w:t>
      </w:r>
    </w:p>
  </w:footnote>
  <w:footnote w:id="18">
    <w:p w:rsidR="00E74BE3" w:rsidRDefault="00E74BE3" w:rsidP="00E74BE3">
      <w:pPr>
        <w:pStyle w:val="a3"/>
        <w:spacing w:after="0" w:line="240" w:lineRule="auto"/>
        <w:ind w:firstLine="567"/>
        <w:jc w:val="both"/>
      </w:pPr>
      <w:r>
        <w:rPr>
          <w:rStyle w:val="a7"/>
        </w:rPr>
        <w:footnoteRef/>
      </w:r>
      <w:r>
        <w:rPr>
          <w:rFonts w:ascii="Times New Roman" w:hAnsi="Times New Roman"/>
        </w:rPr>
        <w:t>Указываются предусмотренные ч. 1 ст. 191 ТК РФ виды поощрений, а также другие</w:t>
      </w:r>
      <w:r w:rsidR="0024131E">
        <w:rPr>
          <w:rFonts w:ascii="Times New Roman" w:hAnsi="Times New Roman"/>
        </w:rPr>
        <w:t xml:space="preserve"> </w:t>
      </w:r>
      <w:r>
        <w:rPr>
          <w:rFonts w:ascii="Times New Roman" w:hAnsi="Times New Roman"/>
          <w:bCs/>
        </w:rPr>
        <w:t>виды поощрений работников за труд в учреждении (порядок применения поощрений, в том числе с участием выборного органа первичной профсоюзной организации, 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E74BE3"/>
    <w:rsid w:val="00120781"/>
    <w:rsid w:val="00202D1E"/>
    <w:rsid w:val="0024131E"/>
    <w:rsid w:val="00364C75"/>
    <w:rsid w:val="0053339B"/>
    <w:rsid w:val="006E7F15"/>
    <w:rsid w:val="007E1D61"/>
    <w:rsid w:val="009061E7"/>
    <w:rsid w:val="00B4537F"/>
    <w:rsid w:val="00B5015E"/>
    <w:rsid w:val="00D75D8A"/>
    <w:rsid w:val="00E74BE3"/>
    <w:rsid w:val="00EA7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74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2"/>
      <w:sz w:val="20"/>
      <w:szCs w:val="20"/>
      <w:lang w:eastAsia="ar-SA"/>
    </w:rPr>
  </w:style>
  <w:style w:type="character" w:customStyle="1" w:styleId="HTML0">
    <w:name w:val="Стандартный HTML Знак"/>
    <w:basedOn w:val="a0"/>
    <w:link w:val="HTML"/>
    <w:semiHidden/>
    <w:rsid w:val="00E74BE3"/>
    <w:rPr>
      <w:rFonts w:ascii="Arial Unicode MS" w:eastAsia="Arial Unicode MS" w:hAnsi="Arial Unicode MS" w:cs="Arial Unicode MS"/>
      <w:kern w:val="2"/>
      <w:sz w:val="20"/>
      <w:szCs w:val="20"/>
      <w:lang w:eastAsia="ar-SA"/>
    </w:rPr>
  </w:style>
  <w:style w:type="paragraph" w:styleId="a3">
    <w:name w:val="footnote text"/>
    <w:basedOn w:val="a"/>
    <w:link w:val="a4"/>
    <w:uiPriority w:val="99"/>
    <w:semiHidden/>
    <w:unhideWhenUsed/>
    <w:rsid w:val="00E74BE3"/>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E74BE3"/>
    <w:rPr>
      <w:rFonts w:ascii="Calibri" w:eastAsia="Calibri" w:hAnsi="Calibri" w:cs="Times New Roman"/>
      <w:sz w:val="20"/>
      <w:szCs w:val="20"/>
      <w:lang w:eastAsia="en-US"/>
    </w:rPr>
  </w:style>
  <w:style w:type="paragraph" w:styleId="a5">
    <w:name w:val="Plain Text"/>
    <w:basedOn w:val="a"/>
    <w:link w:val="a6"/>
    <w:semiHidden/>
    <w:unhideWhenUsed/>
    <w:rsid w:val="00E74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Знак"/>
    <w:basedOn w:val="a0"/>
    <w:link w:val="a5"/>
    <w:semiHidden/>
    <w:rsid w:val="00E74BE3"/>
    <w:rPr>
      <w:rFonts w:ascii="Times New Roman" w:eastAsia="Times New Roman" w:hAnsi="Times New Roman" w:cs="Times New Roman"/>
      <w:sz w:val="24"/>
      <w:szCs w:val="24"/>
    </w:rPr>
  </w:style>
  <w:style w:type="paragraph" w:customStyle="1" w:styleId="ConsPlusNormal">
    <w:name w:val="ConsPlusNormal"/>
    <w:rsid w:val="00E74BE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E74BE3"/>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31">
    <w:name w:val="Основной текст с отступом 31"/>
    <w:basedOn w:val="a"/>
    <w:rsid w:val="00E74BE3"/>
    <w:pPr>
      <w:suppressAutoHyphens/>
      <w:spacing w:after="120" w:line="240" w:lineRule="auto"/>
      <w:ind w:left="283"/>
    </w:pPr>
    <w:rPr>
      <w:rFonts w:ascii="Times New Roman" w:eastAsia="Times New Roman" w:hAnsi="Times New Roman" w:cs="Times New Roman"/>
      <w:sz w:val="16"/>
      <w:szCs w:val="16"/>
      <w:lang w:eastAsia="ar-SA"/>
    </w:rPr>
  </w:style>
  <w:style w:type="character" w:styleId="a7">
    <w:name w:val="footnote reference"/>
    <w:basedOn w:val="a0"/>
    <w:uiPriority w:val="99"/>
    <w:semiHidden/>
    <w:unhideWhenUsed/>
    <w:rsid w:val="00E74BE3"/>
    <w:rPr>
      <w:vertAlign w:val="superscript"/>
    </w:rPr>
  </w:style>
</w:styles>
</file>

<file path=word/webSettings.xml><?xml version="1.0" encoding="utf-8"?>
<w:webSettings xmlns:r="http://schemas.openxmlformats.org/officeDocument/2006/relationships" xmlns:w="http://schemas.openxmlformats.org/wordprocessingml/2006/main">
  <w:divs>
    <w:div w:id="9946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oQogaup4uPbFdlHLEYUWGh9/Yfk+IJHhlZo0hdqKHGA=</DigestValue>
    </Reference>
    <Reference URI="#idOfficeObject" Type="http://www.w3.org/2000/09/xmldsig#Object">
      <DigestMethod Algorithm="urn:ietf:params:xml:ns:cpxmlsec:algorithms:gostr34112012-256"/>
      <DigestValue>G19Uhtxzhhye7CXawGLC7vv0zvpn/9kewLrvFUJwgB4=</DigestValue>
    </Reference>
  </SignedInfo>
  <SignatureValue>DAW7SBIv9QagDelKFNkip6RmMg+zx9nkEnvNQMbCfSNPwYjxba38aykOx1luLU98
eb1HiMIw9CYlT6WpPERpMw==</SignatureValue>
  <KeyInfo>
    <X509Data>
      <X509Certificate>MIIJxjCCCXOgAwIBAgIUDXmhQZIYSoPRYsK63NgC7NnRFJUwCgYIKoUDBwEBAwIw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jNC90L7QtSDQutCw0LfQvdCw0YfQtdC50YHRgtCy0L4wHhcNMTkxMjA0MDgwMjAx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0LfRjCDQoNC+0YHRgdC40LiCCwC18TLTAAAAAAFaMGwGA1UdHwRlMGMwMKAuoCyG
Kmh0dHA6Ly9jcmwucm9za2F6bmEucnUvY3JsL3VjZmtfZ29zdDEyLmNybDAvoC2g
K4YpaHR0cDovL2NybC5mc2ZrLmxvY2FsL2NybC91Y2ZrX2dvc3QxMi5jcmwwHQYD
VR0OBBYEFEJYZwqDPiBqGal/HGBn0hppT9bZMAoGCCqFAwcBAQMCA0EA6x2B/vfW
+bhMdq0+CcDqtK+gQs/wvY6yYEDdlSAKcRM9/xXD2I1ycDTytI80xYIHrgXJacGp
BGHXTb2r3sPYZw==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Q49I0P82lDBs57QXEEScLQcDgwc=</DigestValue>
      </Reference>
      <Reference URI="/word/endnotes.xml?ContentType=application/vnd.openxmlformats-officedocument.wordprocessingml.endnotes+xml">
        <DigestMethod Algorithm="http://www.w3.org/2000/09/xmldsig#sha1"/>
        <DigestValue>tIT3tRffxqUBI7Z+0T39cmVXtxM=</DigestValue>
      </Reference>
      <Reference URI="/word/fontTable.xml?ContentType=application/vnd.openxmlformats-officedocument.wordprocessingml.fontTable+xml">
        <DigestMethod Algorithm="http://www.w3.org/2000/09/xmldsig#sha1"/>
        <DigestValue>6lufnt+K1u+Jkh+5w/jC/0snnw0=</DigestValue>
      </Reference>
      <Reference URI="/word/footnotes.xml?ContentType=application/vnd.openxmlformats-officedocument.wordprocessingml.footnotes+xml">
        <DigestMethod Algorithm="http://www.w3.org/2000/09/xmldsig#sha1"/>
        <DigestValue>mM0eyo3D5LKc5r9xNhN8VgdaHQ0=</DigestValue>
      </Reference>
      <Reference URI="/word/numbering.xml?ContentType=application/vnd.openxmlformats-officedocument.wordprocessingml.numbering+xml">
        <DigestMethod Algorithm="http://www.w3.org/2000/09/xmldsig#sha1"/>
        <DigestValue>HD7uvYKQeBYbWnRfRfobO2OF22s=</DigestValue>
      </Reference>
      <Reference URI="/word/settings.xml?ContentType=application/vnd.openxmlformats-officedocument.wordprocessingml.settings+xml">
        <DigestMethod Algorithm="http://www.w3.org/2000/09/xmldsig#sha1"/>
        <DigestValue>+gHO1Jje3j6dkMmIz1823vDc7dQ=</DigestValue>
      </Reference>
      <Reference URI="/word/styles.xml?ContentType=application/vnd.openxmlformats-officedocument.wordprocessingml.styles+xml">
        <DigestMethod Algorithm="http://www.w3.org/2000/09/xmldsig#sha1"/>
        <DigestValue>6J3S3IEpxeOvOocXX2tWtjyMh7k=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v929mCG17JLNS1gS5+cWBBoNRTk=</DigestValue>
      </Reference>
    </Manifest>
    <SignatureProperties>
      <SignatureProperty Id="idSignatureTime" Target="#idPackageSignature">
        <mdssi:SignatureTime>
          <mdssi:Format>YYYY-MM-DDThh:mm:ssTZD</mdssi:Format>
          <mdssi:Value>2021-02-12T07:19:21Z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149</TotalTime>
  <Pages>23</Pages>
  <Words>9823</Words>
  <Characters>55996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2021-02-10T11:40:00Z</dcterms:created>
  <dcterms:modified xsi:type="dcterms:W3CDTF">2021-02-12T07:01:00Z</dcterms:modified>
</cp:coreProperties>
</file>